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8B731" w14:textId="77777777" w:rsidR="00AA4218" w:rsidRDefault="00AA4218">
      <w:pPr>
        <w:rPr>
          <w:rFonts w:ascii="Calibri" w:eastAsia="Calibri" w:hAnsi="Calibri" w:cs="Calibri"/>
          <w:b/>
          <w:highlight w:val="white"/>
        </w:rPr>
      </w:pPr>
    </w:p>
    <w:p w14:paraId="112AE9EF" w14:textId="77777777" w:rsidR="00167B94" w:rsidRDefault="00167B94">
      <w:pPr>
        <w:jc w:val="center"/>
        <w:rPr>
          <w:rFonts w:ascii="Calibri" w:eastAsia="Calibri" w:hAnsi="Calibri" w:cs="Calibri"/>
          <w:sz w:val="48"/>
          <w:szCs w:val="48"/>
          <w:highlight w:val="white"/>
        </w:rPr>
      </w:pPr>
    </w:p>
    <w:p w14:paraId="01989DA9" w14:textId="70192EF2" w:rsidR="00AA4218" w:rsidRDefault="00C91B0C">
      <w:pPr>
        <w:jc w:val="center"/>
        <w:rPr>
          <w:rFonts w:ascii="Calibri" w:eastAsia="Calibri" w:hAnsi="Calibri" w:cs="Calibri"/>
          <w:sz w:val="48"/>
          <w:szCs w:val="48"/>
          <w:highlight w:val="white"/>
        </w:rPr>
      </w:pPr>
      <w:r>
        <w:rPr>
          <w:rFonts w:ascii="Calibri" w:eastAsia="Calibri" w:hAnsi="Calibri" w:cs="Calibri"/>
          <w:sz w:val="48"/>
          <w:szCs w:val="48"/>
          <w:highlight w:val="white"/>
        </w:rPr>
        <w:t>Obedience to Authority</w:t>
      </w:r>
    </w:p>
    <w:p w14:paraId="56E4FB1D" w14:textId="77777777" w:rsidR="00AA4218" w:rsidRDefault="00AA4218">
      <w:pPr>
        <w:jc w:val="center"/>
        <w:rPr>
          <w:rFonts w:ascii="Calibri" w:eastAsia="Calibri" w:hAnsi="Calibri" w:cs="Calibri"/>
          <w:sz w:val="48"/>
          <w:szCs w:val="48"/>
          <w:highlight w:val="white"/>
        </w:rPr>
      </w:pPr>
    </w:p>
    <w:p w14:paraId="29827382" w14:textId="77777777" w:rsidR="00AA4218" w:rsidRDefault="00C91B0C">
      <w:pPr>
        <w:jc w:val="center"/>
        <w:rPr>
          <w:rFonts w:ascii="Calibri" w:eastAsia="Calibri" w:hAnsi="Calibri" w:cs="Calibri"/>
          <w:sz w:val="48"/>
          <w:szCs w:val="48"/>
          <w:highlight w:val="white"/>
        </w:rPr>
      </w:pPr>
      <w:r>
        <w:rPr>
          <w:rFonts w:ascii="Calibri" w:eastAsia="Calibri" w:hAnsi="Calibri" w:cs="Calibri"/>
          <w:noProof/>
          <w:sz w:val="48"/>
          <w:szCs w:val="48"/>
          <w:highlight w:val="white"/>
        </w:rPr>
        <w:drawing>
          <wp:inline distT="114300" distB="114300" distL="114300" distR="114300" wp14:anchorId="76FE59E7" wp14:editId="16CBF2F9">
            <wp:extent cx="3176588" cy="1791721"/>
            <wp:effectExtent l="0" t="0" r="0" b="0"/>
            <wp:docPr id="1" name="image1.jpg" descr="Image result for Authority"/>
            <wp:cNvGraphicFramePr/>
            <a:graphic xmlns:a="http://schemas.openxmlformats.org/drawingml/2006/main">
              <a:graphicData uri="http://schemas.openxmlformats.org/drawingml/2006/picture">
                <pic:pic xmlns:pic="http://schemas.openxmlformats.org/drawingml/2006/picture">
                  <pic:nvPicPr>
                    <pic:cNvPr id="0" name="image1.jpg" descr="Image result for Authority"/>
                    <pic:cNvPicPr preferRelativeResize="0"/>
                  </pic:nvPicPr>
                  <pic:blipFill>
                    <a:blip r:embed="rId7"/>
                    <a:srcRect/>
                    <a:stretch>
                      <a:fillRect/>
                    </a:stretch>
                  </pic:blipFill>
                  <pic:spPr>
                    <a:xfrm>
                      <a:off x="0" y="0"/>
                      <a:ext cx="3176588" cy="1791721"/>
                    </a:xfrm>
                    <a:prstGeom prst="rect">
                      <a:avLst/>
                    </a:prstGeom>
                    <a:ln/>
                  </pic:spPr>
                </pic:pic>
              </a:graphicData>
            </a:graphic>
          </wp:inline>
        </w:drawing>
      </w:r>
    </w:p>
    <w:p w14:paraId="0C961DB8" w14:textId="77777777" w:rsidR="00AA4218" w:rsidRDefault="00AA4218">
      <w:pPr>
        <w:rPr>
          <w:rFonts w:ascii="Calibri" w:eastAsia="Calibri" w:hAnsi="Calibri" w:cs="Calibri"/>
          <w:highlight w:val="white"/>
        </w:rPr>
      </w:pPr>
    </w:p>
    <w:p w14:paraId="75FEC700" w14:textId="77777777" w:rsidR="00AA4218" w:rsidRDefault="00C91B0C">
      <w:pPr>
        <w:rPr>
          <w:rFonts w:ascii="Calibri" w:eastAsia="Calibri" w:hAnsi="Calibri" w:cs="Calibri"/>
          <w:highlight w:val="white"/>
        </w:rPr>
      </w:pPr>
      <w:r>
        <w:rPr>
          <w:rFonts w:ascii="Calibri" w:eastAsia="Calibri" w:hAnsi="Calibri" w:cs="Calibri"/>
          <w:b/>
          <w:highlight w:val="white"/>
        </w:rPr>
        <w:t>#1</w:t>
      </w:r>
    </w:p>
    <w:p w14:paraId="4A253CD1" w14:textId="65066586" w:rsidR="00AA4218" w:rsidRDefault="00C91B0C">
      <w:pPr>
        <w:rPr>
          <w:rFonts w:ascii="Calibri" w:eastAsia="Calibri" w:hAnsi="Calibri" w:cs="Calibri"/>
          <w:b/>
          <w:highlight w:val="white"/>
        </w:rPr>
      </w:pPr>
      <w:r>
        <w:rPr>
          <w:rFonts w:ascii="Calibri" w:eastAsia="Calibri" w:hAnsi="Calibri" w:cs="Calibri"/>
          <w:b/>
          <w:highlight w:val="white"/>
        </w:rPr>
        <w:t>TODAY’S LEARNING MATERIAL</w:t>
      </w:r>
    </w:p>
    <w:p w14:paraId="4171AD88" w14:textId="25C91495" w:rsidR="00167B94" w:rsidRDefault="00167B94">
      <w:pPr>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46464" behindDoc="0" locked="0" layoutInCell="1" allowOverlap="1" wp14:anchorId="2E276B3A" wp14:editId="36120D0C">
                <wp:simplePos x="0" y="0"/>
                <wp:positionH relativeFrom="margin">
                  <wp:posOffset>0</wp:posOffset>
                </wp:positionH>
                <wp:positionV relativeFrom="paragraph">
                  <wp:posOffset>198755</wp:posOffset>
                </wp:positionV>
                <wp:extent cx="6122670" cy="3781425"/>
                <wp:effectExtent l="0" t="0" r="1143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37814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247A18" w14:textId="77777777" w:rsidR="00167B94" w:rsidRPr="00167B94" w:rsidRDefault="00167B94" w:rsidP="00167B94">
                            <w:pPr>
                              <w:rPr>
                                <w:rFonts w:ascii="Calibri" w:eastAsia="Calibri" w:hAnsi="Calibri" w:cs="Calibri"/>
                                <w:b/>
                              </w:rPr>
                            </w:pPr>
                            <w:r w:rsidRPr="00167B94">
                              <w:rPr>
                                <w:rFonts w:ascii="Calibri" w:eastAsia="Calibri" w:hAnsi="Calibri" w:cs="Calibri"/>
                                <w:b/>
                              </w:rPr>
                              <w:t xml:space="preserve">Torah </w:t>
                            </w:r>
                            <w:proofErr w:type="spellStart"/>
                            <w:r w:rsidRPr="00167B94">
                              <w:rPr>
                                <w:rFonts w:ascii="Calibri" w:eastAsia="Calibri" w:hAnsi="Calibri" w:cs="Calibri"/>
                                <w:b/>
                              </w:rPr>
                              <w:t>Bereshis</w:t>
                            </w:r>
                            <w:proofErr w:type="spellEnd"/>
                          </w:p>
                          <w:p w14:paraId="3A6CC05D" w14:textId="77777777" w:rsidR="00167B94" w:rsidRPr="00167B94" w:rsidRDefault="00167B94" w:rsidP="00167B94">
                            <w:pPr>
                              <w:rPr>
                                <w:rFonts w:ascii="Calibri" w:eastAsia="Calibri" w:hAnsi="Calibri" w:cs="Calibri"/>
                                <w:b/>
                              </w:rPr>
                            </w:pPr>
                            <w:r w:rsidRPr="00167B94">
                              <w:rPr>
                                <w:rFonts w:ascii="Calibri" w:eastAsia="Calibri" w:hAnsi="Calibri" w:cs="Calibri"/>
                                <w:b/>
                              </w:rPr>
                              <w:t>2:15 - 17</w:t>
                            </w:r>
                          </w:p>
                          <w:p w14:paraId="791C7ADC" w14:textId="77777777" w:rsidR="00167B94" w:rsidRPr="00167B94" w:rsidRDefault="00167B94" w:rsidP="00CF162D">
                            <w:pPr>
                              <w:ind w:firstLine="720"/>
                              <w:rPr>
                                <w:rFonts w:ascii="Calibri" w:eastAsia="Calibri" w:hAnsi="Calibri" w:cs="Calibri"/>
                                <w:i/>
                              </w:rPr>
                            </w:pPr>
                            <w:r w:rsidRPr="00167B94">
                              <w:rPr>
                                <w:rFonts w:ascii="Calibri" w:eastAsia="Calibri" w:hAnsi="Calibri" w:cs="Calibri"/>
                                <w:i/>
                              </w:rPr>
                              <w:t>Now the Lord G-d took the man, and He placed him in the Garden of Eden to work it and to guard it.</w:t>
                            </w:r>
                          </w:p>
                          <w:p w14:paraId="54A24A46" w14:textId="77777777" w:rsidR="00167B94" w:rsidRPr="00167B94" w:rsidRDefault="00167B94" w:rsidP="00CF162D">
                            <w:pPr>
                              <w:ind w:firstLine="720"/>
                              <w:rPr>
                                <w:rFonts w:ascii="Calibri" w:eastAsia="Calibri" w:hAnsi="Calibri" w:cs="Calibri"/>
                                <w:i/>
                              </w:rPr>
                            </w:pPr>
                            <w:r w:rsidRPr="00167B94">
                              <w:rPr>
                                <w:rFonts w:ascii="Calibri" w:eastAsia="Calibri" w:hAnsi="Calibri" w:cs="Calibri"/>
                                <w:i/>
                              </w:rPr>
                              <w:t>And the Lord G-d commanded man, saying, “Of every tree of the garden you may freely eat.</w:t>
                            </w:r>
                          </w:p>
                          <w:p w14:paraId="71083F1C" w14:textId="77777777" w:rsidR="00167B94" w:rsidRPr="00167B94" w:rsidRDefault="00167B94" w:rsidP="00CF162D">
                            <w:pPr>
                              <w:ind w:firstLine="720"/>
                              <w:rPr>
                                <w:rFonts w:ascii="Calibri" w:eastAsia="Calibri" w:hAnsi="Calibri" w:cs="Calibri"/>
                                <w:i/>
                              </w:rPr>
                            </w:pPr>
                            <w:r w:rsidRPr="00167B94">
                              <w:rPr>
                                <w:rFonts w:ascii="Calibri" w:eastAsia="Calibri" w:hAnsi="Calibri" w:cs="Calibri"/>
                                <w:i/>
                              </w:rPr>
                              <w:t>But of the Tree of Knowledge of good and evil you shall not eat of it, for on the day that you eat thereof, you shall surely die.”</w:t>
                            </w:r>
                          </w:p>
                          <w:p w14:paraId="646A13A6" w14:textId="77777777" w:rsidR="00167B94" w:rsidRPr="00167B94" w:rsidRDefault="00167B94" w:rsidP="00167B94">
                            <w:pPr>
                              <w:rPr>
                                <w:rFonts w:ascii="Calibri" w:eastAsia="Calibri" w:hAnsi="Calibri" w:cs="Calibri"/>
                                <w:b/>
                              </w:rPr>
                            </w:pPr>
                            <w:r w:rsidRPr="00167B94">
                              <w:rPr>
                                <w:rFonts w:ascii="Calibri" w:eastAsia="Calibri" w:hAnsi="Calibri" w:cs="Calibri"/>
                                <w:b/>
                              </w:rPr>
                              <w:t xml:space="preserve"> </w:t>
                            </w:r>
                          </w:p>
                          <w:p w14:paraId="5480B885" w14:textId="77777777" w:rsidR="00167B94" w:rsidRPr="00167B94" w:rsidRDefault="00167B94" w:rsidP="00167B94">
                            <w:pPr>
                              <w:rPr>
                                <w:rFonts w:ascii="Calibri" w:eastAsia="Calibri" w:hAnsi="Calibri" w:cs="Calibri"/>
                                <w:b/>
                              </w:rPr>
                            </w:pPr>
                            <w:r w:rsidRPr="00167B94">
                              <w:rPr>
                                <w:rFonts w:ascii="Calibri" w:eastAsia="Calibri" w:hAnsi="Calibri" w:cs="Calibri"/>
                                <w:b/>
                              </w:rPr>
                              <w:t>3:6 - 11</w:t>
                            </w:r>
                          </w:p>
                          <w:p w14:paraId="6933B1C3" w14:textId="77777777" w:rsidR="00167B94" w:rsidRPr="00167B94" w:rsidRDefault="00167B94" w:rsidP="00CF162D">
                            <w:pPr>
                              <w:ind w:firstLine="720"/>
                              <w:rPr>
                                <w:rFonts w:ascii="Calibri" w:eastAsia="Calibri" w:hAnsi="Calibri" w:cs="Calibri"/>
                                <w:b/>
                              </w:rPr>
                            </w:pPr>
                            <w:r w:rsidRPr="00167B94">
                              <w:rPr>
                                <w:rFonts w:ascii="Calibri" w:eastAsia="Calibri" w:hAnsi="Calibri" w:cs="Calibri"/>
                                <w:i/>
                              </w:rPr>
                              <w:t xml:space="preserve">And the woman saw that the tree was good for food and that it was a delight to the eyes, and the tree was desirable to make one wise; </w:t>
                            </w:r>
                            <w:proofErr w:type="gramStart"/>
                            <w:r w:rsidRPr="00167B94">
                              <w:rPr>
                                <w:rFonts w:ascii="Calibri" w:eastAsia="Calibri" w:hAnsi="Calibri" w:cs="Calibri"/>
                                <w:i/>
                              </w:rPr>
                              <w:t>so</w:t>
                            </w:r>
                            <w:proofErr w:type="gramEnd"/>
                            <w:r w:rsidRPr="00167B94">
                              <w:rPr>
                                <w:rFonts w:ascii="Calibri" w:eastAsia="Calibri" w:hAnsi="Calibri" w:cs="Calibri"/>
                                <w:i/>
                              </w:rPr>
                              <w:t xml:space="preserve"> she took of its fruit, and she ate, and she gave also to her husband with her, and he ate.</w:t>
                            </w:r>
                          </w:p>
                          <w:p w14:paraId="7F3771CF" w14:textId="77777777" w:rsidR="00167B94" w:rsidRPr="00167B94" w:rsidRDefault="00167B94" w:rsidP="00CF162D">
                            <w:pPr>
                              <w:ind w:firstLine="720"/>
                              <w:rPr>
                                <w:rFonts w:ascii="Calibri" w:eastAsia="Calibri" w:hAnsi="Calibri" w:cs="Calibri"/>
                                <w:i/>
                              </w:rPr>
                            </w:pPr>
                            <w:r w:rsidRPr="00167B94">
                              <w:rPr>
                                <w:rFonts w:ascii="Calibri" w:eastAsia="Calibri" w:hAnsi="Calibri" w:cs="Calibri"/>
                                <w:i/>
                              </w:rPr>
                              <w:t xml:space="preserve">And their eyes were opened, and they knew they were </w:t>
                            </w:r>
                            <w:proofErr w:type="gramStart"/>
                            <w:r w:rsidRPr="00167B94">
                              <w:rPr>
                                <w:rFonts w:ascii="Calibri" w:eastAsia="Calibri" w:hAnsi="Calibri" w:cs="Calibri"/>
                                <w:i/>
                              </w:rPr>
                              <w:t>naked</w:t>
                            </w:r>
                            <w:proofErr w:type="gramEnd"/>
                            <w:r w:rsidRPr="00167B94">
                              <w:rPr>
                                <w:rFonts w:ascii="Calibri" w:eastAsia="Calibri" w:hAnsi="Calibri" w:cs="Calibri"/>
                                <w:i/>
                              </w:rPr>
                              <w:t xml:space="preserve"> and they sewed fig leaves...</w:t>
                            </w:r>
                          </w:p>
                          <w:p w14:paraId="0D160897" w14:textId="77777777" w:rsidR="00167B94" w:rsidRPr="00167B94" w:rsidRDefault="00167B94" w:rsidP="00CF162D">
                            <w:pPr>
                              <w:ind w:firstLine="720"/>
                              <w:rPr>
                                <w:rFonts w:ascii="Calibri" w:eastAsia="Calibri" w:hAnsi="Calibri" w:cs="Calibri"/>
                                <w:i/>
                              </w:rPr>
                            </w:pPr>
                            <w:r w:rsidRPr="00167B94">
                              <w:rPr>
                                <w:rFonts w:ascii="Calibri" w:eastAsia="Calibri" w:hAnsi="Calibri" w:cs="Calibri"/>
                                <w:i/>
                              </w:rPr>
                              <w:t xml:space="preserve">They </w:t>
                            </w:r>
                            <w:proofErr w:type="gramStart"/>
                            <w:r w:rsidRPr="00167B94">
                              <w:rPr>
                                <w:rFonts w:ascii="Calibri" w:eastAsia="Calibri" w:hAnsi="Calibri" w:cs="Calibri"/>
                                <w:i/>
                              </w:rPr>
                              <w:t>heard the sound of</w:t>
                            </w:r>
                            <w:proofErr w:type="gramEnd"/>
                            <w:r w:rsidRPr="00167B94">
                              <w:rPr>
                                <w:rFonts w:ascii="Calibri" w:eastAsia="Calibri" w:hAnsi="Calibri" w:cs="Calibri"/>
                                <w:i/>
                              </w:rPr>
                              <w:t xml:space="preserve"> G-d manifesting itself in the garden toward evening; and the man and his wife hid from G-d among the trees of the garden.</w:t>
                            </w:r>
                          </w:p>
                          <w:p w14:paraId="21543C09" w14:textId="77777777" w:rsidR="00167B94" w:rsidRPr="00167B94" w:rsidRDefault="00167B94" w:rsidP="00CF162D">
                            <w:pPr>
                              <w:ind w:firstLine="720"/>
                              <w:rPr>
                                <w:rFonts w:ascii="Calibri" w:eastAsia="Calibri" w:hAnsi="Calibri" w:cs="Calibri"/>
                                <w:i/>
                              </w:rPr>
                            </w:pPr>
                            <w:r w:rsidRPr="00167B94">
                              <w:rPr>
                                <w:rFonts w:ascii="Calibri" w:eastAsia="Calibri" w:hAnsi="Calibri" w:cs="Calibri"/>
                                <w:i/>
                              </w:rPr>
                              <w:t>G-d called out to the man and said to him, “Where are you?”</w:t>
                            </w:r>
                          </w:p>
                          <w:p w14:paraId="378FDB12" w14:textId="5C0AA568" w:rsidR="00167B94" w:rsidRPr="00167B94" w:rsidRDefault="00167B94" w:rsidP="00CF162D">
                            <w:pPr>
                              <w:ind w:firstLine="720"/>
                              <w:rPr>
                                <w:rFonts w:ascii="Calibri" w:eastAsia="Calibri" w:hAnsi="Calibri" w:cs="Calibri"/>
                                <w:i/>
                              </w:rPr>
                            </w:pPr>
                            <w:r w:rsidRPr="00167B94">
                              <w:rPr>
                                <w:rFonts w:ascii="Calibri" w:eastAsia="Calibri" w:hAnsi="Calibri" w:cs="Calibri"/>
                                <w:i/>
                              </w:rPr>
                              <w:t>He said, “I heard the sound of You in the garden, and I was afraid because I</w:t>
                            </w:r>
                            <w:r w:rsidR="00CF162D">
                              <w:rPr>
                                <w:rFonts w:ascii="Calibri" w:eastAsia="Calibri" w:hAnsi="Calibri" w:cs="Calibri"/>
                                <w:i/>
                              </w:rPr>
                              <w:t xml:space="preserve"> a</w:t>
                            </w:r>
                            <w:r w:rsidRPr="00167B94">
                              <w:rPr>
                                <w:rFonts w:ascii="Calibri" w:eastAsia="Calibri" w:hAnsi="Calibri" w:cs="Calibri"/>
                                <w:i/>
                              </w:rPr>
                              <w:t>m naked, so I hid.”</w:t>
                            </w:r>
                          </w:p>
                          <w:p w14:paraId="24D4050D" w14:textId="77777777" w:rsidR="00167B94" w:rsidRPr="00167B94" w:rsidRDefault="00167B94" w:rsidP="00CF162D">
                            <w:pPr>
                              <w:ind w:firstLine="720"/>
                              <w:rPr>
                                <w:rFonts w:ascii="Calibri" w:eastAsia="Calibri" w:hAnsi="Calibri" w:cs="Calibri"/>
                                <w:i/>
                              </w:rPr>
                            </w:pPr>
                            <w:r w:rsidRPr="00167B94">
                              <w:rPr>
                                <w:rFonts w:ascii="Calibri" w:eastAsia="Calibri" w:hAnsi="Calibri" w:cs="Calibri"/>
                                <w:i/>
                              </w:rPr>
                              <w:t xml:space="preserve">And He said, </w:t>
                            </w:r>
                            <w:proofErr w:type="gramStart"/>
                            <w:r w:rsidRPr="00167B94">
                              <w:rPr>
                                <w:rFonts w:ascii="Calibri" w:eastAsia="Calibri" w:hAnsi="Calibri" w:cs="Calibri"/>
                                <w:i/>
                              </w:rPr>
                              <w:t>Who</w:t>
                            </w:r>
                            <w:proofErr w:type="gramEnd"/>
                            <w:r w:rsidRPr="00167B94">
                              <w:rPr>
                                <w:rFonts w:ascii="Calibri" w:eastAsia="Calibri" w:hAnsi="Calibri" w:cs="Calibri"/>
                                <w:i/>
                              </w:rPr>
                              <w:t xml:space="preserve"> told you that you are naked? Have you eaten of the tree from which I commanded you not to eat?”</w:t>
                            </w:r>
                          </w:p>
                          <w:p w14:paraId="47E35F48" w14:textId="77777777" w:rsidR="00167B94" w:rsidRPr="00A91AB4" w:rsidRDefault="00167B94" w:rsidP="00167B94">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76B3A" id="_x0000_t202" coordsize="21600,21600" o:spt="202" path="m,l,21600r21600,l21600,xe">
                <v:stroke joinstyle="miter"/>
                <v:path gradientshapeok="t" o:connecttype="rect"/>
              </v:shapetype>
              <v:shape id="Text Box 3" o:spid="_x0000_s1026" type="#_x0000_t202" style="position:absolute;margin-left:0;margin-top:15.65pt;width:482.1pt;height:297.7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" fillcolor="#d8d8d8 [2732]" strokeweight=".5pt">
                <v:textbox>
                  <w:txbxContent>
                    <w:p w14:paraId="48247A18" w14:textId="77777777" w:rsidR="00167B94" w:rsidRPr="00167B94" w:rsidRDefault="00167B94" w:rsidP="00167B94">
                      <w:pPr>
                        <w:rPr>
                          <w:rFonts w:ascii="Calibri" w:eastAsia="Calibri" w:hAnsi="Calibri" w:cs="Calibri"/>
                          <w:b/>
                        </w:rPr>
                      </w:pPr>
                      <w:r w:rsidRPr="00167B94">
                        <w:rPr>
                          <w:rFonts w:ascii="Calibri" w:eastAsia="Calibri" w:hAnsi="Calibri" w:cs="Calibri"/>
                          <w:b/>
                        </w:rPr>
                        <w:t xml:space="preserve">Torah </w:t>
                      </w:r>
                      <w:proofErr w:type="spellStart"/>
                      <w:r w:rsidRPr="00167B94">
                        <w:rPr>
                          <w:rFonts w:ascii="Calibri" w:eastAsia="Calibri" w:hAnsi="Calibri" w:cs="Calibri"/>
                          <w:b/>
                        </w:rPr>
                        <w:t>Bereshis</w:t>
                      </w:r>
                      <w:proofErr w:type="spellEnd"/>
                    </w:p>
                    <w:p w14:paraId="3A6CC05D" w14:textId="77777777" w:rsidR="00167B94" w:rsidRPr="00167B94" w:rsidRDefault="00167B94" w:rsidP="00167B94">
                      <w:pPr>
                        <w:rPr>
                          <w:rFonts w:ascii="Calibri" w:eastAsia="Calibri" w:hAnsi="Calibri" w:cs="Calibri"/>
                          <w:b/>
                        </w:rPr>
                      </w:pPr>
                      <w:r w:rsidRPr="00167B94">
                        <w:rPr>
                          <w:rFonts w:ascii="Calibri" w:eastAsia="Calibri" w:hAnsi="Calibri" w:cs="Calibri"/>
                          <w:b/>
                        </w:rPr>
                        <w:t>2:15 - 17</w:t>
                      </w:r>
                    </w:p>
                    <w:p w14:paraId="791C7ADC" w14:textId="77777777" w:rsidR="00167B94" w:rsidRPr="00167B94" w:rsidRDefault="00167B94" w:rsidP="00CF162D">
                      <w:pPr>
                        <w:ind w:firstLine="720"/>
                        <w:rPr>
                          <w:rFonts w:ascii="Calibri" w:eastAsia="Calibri" w:hAnsi="Calibri" w:cs="Calibri"/>
                          <w:i/>
                        </w:rPr>
                      </w:pPr>
                      <w:r w:rsidRPr="00167B94">
                        <w:rPr>
                          <w:rFonts w:ascii="Calibri" w:eastAsia="Calibri" w:hAnsi="Calibri" w:cs="Calibri"/>
                          <w:i/>
                        </w:rPr>
                        <w:t>Now the Lord G-d took the man, and He placed him in the Garden of Eden to work it and to guard it.</w:t>
                      </w:r>
                    </w:p>
                    <w:p w14:paraId="54A24A46" w14:textId="77777777" w:rsidR="00167B94" w:rsidRPr="00167B94" w:rsidRDefault="00167B94" w:rsidP="00CF162D">
                      <w:pPr>
                        <w:ind w:firstLine="720"/>
                        <w:rPr>
                          <w:rFonts w:ascii="Calibri" w:eastAsia="Calibri" w:hAnsi="Calibri" w:cs="Calibri"/>
                          <w:i/>
                        </w:rPr>
                      </w:pPr>
                      <w:r w:rsidRPr="00167B94">
                        <w:rPr>
                          <w:rFonts w:ascii="Calibri" w:eastAsia="Calibri" w:hAnsi="Calibri" w:cs="Calibri"/>
                          <w:i/>
                        </w:rPr>
                        <w:t>And the Lord G-d commanded man, saying, “Of every tree of the garden you may freely eat.</w:t>
                      </w:r>
                    </w:p>
                    <w:p w14:paraId="71083F1C" w14:textId="77777777" w:rsidR="00167B94" w:rsidRPr="00167B94" w:rsidRDefault="00167B94" w:rsidP="00CF162D">
                      <w:pPr>
                        <w:ind w:firstLine="720"/>
                        <w:rPr>
                          <w:rFonts w:ascii="Calibri" w:eastAsia="Calibri" w:hAnsi="Calibri" w:cs="Calibri"/>
                          <w:i/>
                        </w:rPr>
                      </w:pPr>
                      <w:r w:rsidRPr="00167B94">
                        <w:rPr>
                          <w:rFonts w:ascii="Calibri" w:eastAsia="Calibri" w:hAnsi="Calibri" w:cs="Calibri"/>
                          <w:i/>
                        </w:rPr>
                        <w:t>But of the Tree of Knowledge of good and evil you shall not eat of it, for on the day that you eat thereof, you shall surely die.”</w:t>
                      </w:r>
                    </w:p>
                    <w:p w14:paraId="646A13A6" w14:textId="77777777" w:rsidR="00167B94" w:rsidRPr="00167B94" w:rsidRDefault="00167B94" w:rsidP="00167B94">
                      <w:pPr>
                        <w:rPr>
                          <w:rFonts w:ascii="Calibri" w:eastAsia="Calibri" w:hAnsi="Calibri" w:cs="Calibri"/>
                          <w:b/>
                        </w:rPr>
                      </w:pPr>
                      <w:r w:rsidRPr="00167B94">
                        <w:rPr>
                          <w:rFonts w:ascii="Calibri" w:eastAsia="Calibri" w:hAnsi="Calibri" w:cs="Calibri"/>
                          <w:b/>
                        </w:rPr>
                        <w:t xml:space="preserve"> </w:t>
                      </w:r>
                    </w:p>
                    <w:p w14:paraId="5480B885" w14:textId="77777777" w:rsidR="00167B94" w:rsidRPr="00167B94" w:rsidRDefault="00167B94" w:rsidP="00167B94">
                      <w:pPr>
                        <w:rPr>
                          <w:rFonts w:ascii="Calibri" w:eastAsia="Calibri" w:hAnsi="Calibri" w:cs="Calibri"/>
                          <w:b/>
                        </w:rPr>
                      </w:pPr>
                      <w:r w:rsidRPr="00167B94">
                        <w:rPr>
                          <w:rFonts w:ascii="Calibri" w:eastAsia="Calibri" w:hAnsi="Calibri" w:cs="Calibri"/>
                          <w:b/>
                        </w:rPr>
                        <w:t>3:6 - 11</w:t>
                      </w:r>
                    </w:p>
                    <w:p w14:paraId="6933B1C3" w14:textId="77777777" w:rsidR="00167B94" w:rsidRPr="00167B94" w:rsidRDefault="00167B94" w:rsidP="00CF162D">
                      <w:pPr>
                        <w:ind w:firstLine="720"/>
                        <w:rPr>
                          <w:rFonts w:ascii="Calibri" w:eastAsia="Calibri" w:hAnsi="Calibri" w:cs="Calibri"/>
                          <w:b/>
                        </w:rPr>
                      </w:pPr>
                      <w:r w:rsidRPr="00167B94">
                        <w:rPr>
                          <w:rFonts w:ascii="Calibri" w:eastAsia="Calibri" w:hAnsi="Calibri" w:cs="Calibri"/>
                          <w:i/>
                        </w:rPr>
                        <w:t xml:space="preserve">And the woman saw that the tree was good for food and that it was a delight to the eyes, and the tree was desirable to make one wise; </w:t>
                      </w:r>
                      <w:proofErr w:type="gramStart"/>
                      <w:r w:rsidRPr="00167B94">
                        <w:rPr>
                          <w:rFonts w:ascii="Calibri" w:eastAsia="Calibri" w:hAnsi="Calibri" w:cs="Calibri"/>
                          <w:i/>
                        </w:rPr>
                        <w:t>so</w:t>
                      </w:r>
                      <w:proofErr w:type="gramEnd"/>
                      <w:r w:rsidRPr="00167B94">
                        <w:rPr>
                          <w:rFonts w:ascii="Calibri" w:eastAsia="Calibri" w:hAnsi="Calibri" w:cs="Calibri"/>
                          <w:i/>
                        </w:rPr>
                        <w:t xml:space="preserve"> she took of its fruit, and she ate, and she gave also to her husband with her, and he ate.</w:t>
                      </w:r>
                    </w:p>
                    <w:p w14:paraId="7F3771CF" w14:textId="77777777" w:rsidR="00167B94" w:rsidRPr="00167B94" w:rsidRDefault="00167B94" w:rsidP="00CF162D">
                      <w:pPr>
                        <w:ind w:firstLine="720"/>
                        <w:rPr>
                          <w:rFonts w:ascii="Calibri" w:eastAsia="Calibri" w:hAnsi="Calibri" w:cs="Calibri"/>
                          <w:i/>
                        </w:rPr>
                      </w:pPr>
                      <w:r w:rsidRPr="00167B94">
                        <w:rPr>
                          <w:rFonts w:ascii="Calibri" w:eastAsia="Calibri" w:hAnsi="Calibri" w:cs="Calibri"/>
                          <w:i/>
                        </w:rPr>
                        <w:t xml:space="preserve">And their eyes were opened, and they knew they were </w:t>
                      </w:r>
                      <w:proofErr w:type="gramStart"/>
                      <w:r w:rsidRPr="00167B94">
                        <w:rPr>
                          <w:rFonts w:ascii="Calibri" w:eastAsia="Calibri" w:hAnsi="Calibri" w:cs="Calibri"/>
                          <w:i/>
                        </w:rPr>
                        <w:t>naked</w:t>
                      </w:r>
                      <w:proofErr w:type="gramEnd"/>
                      <w:r w:rsidRPr="00167B94">
                        <w:rPr>
                          <w:rFonts w:ascii="Calibri" w:eastAsia="Calibri" w:hAnsi="Calibri" w:cs="Calibri"/>
                          <w:i/>
                        </w:rPr>
                        <w:t xml:space="preserve"> and they sewed fig leaves...</w:t>
                      </w:r>
                    </w:p>
                    <w:p w14:paraId="0D160897" w14:textId="77777777" w:rsidR="00167B94" w:rsidRPr="00167B94" w:rsidRDefault="00167B94" w:rsidP="00CF162D">
                      <w:pPr>
                        <w:ind w:firstLine="720"/>
                        <w:rPr>
                          <w:rFonts w:ascii="Calibri" w:eastAsia="Calibri" w:hAnsi="Calibri" w:cs="Calibri"/>
                          <w:i/>
                        </w:rPr>
                      </w:pPr>
                      <w:r w:rsidRPr="00167B94">
                        <w:rPr>
                          <w:rFonts w:ascii="Calibri" w:eastAsia="Calibri" w:hAnsi="Calibri" w:cs="Calibri"/>
                          <w:i/>
                        </w:rPr>
                        <w:t xml:space="preserve">They </w:t>
                      </w:r>
                      <w:proofErr w:type="gramStart"/>
                      <w:r w:rsidRPr="00167B94">
                        <w:rPr>
                          <w:rFonts w:ascii="Calibri" w:eastAsia="Calibri" w:hAnsi="Calibri" w:cs="Calibri"/>
                          <w:i/>
                        </w:rPr>
                        <w:t>heard the sound of</w:t>
                      </w:r>
                      <w:proofErr w:type="gramEnd"/>
                      <w:r w:rsidRPr="00167B94">
                        <w:rPr>
                          <w:rFonts w:ascii="Calibri" w:eastAsia="Calibri" w:hAnsi="Calibri" w:cs="Calibri"/>
                          <w:i/>
                        </w:rPr>
                        <w:t xml:space="preserve"> G-d manifesting itself in the garden toward evening; and the man and his wife hid from G-d among the trees of the garden.</w:t>
                      </w:r>
                    </w:p>
                    <w:p w14:paraId="21543C09" w14:textId="77777777" w:rsidR="00167B94" w:rsidRPr="00167B94" w:rsidRDefault="00167B94" w:rsidP="00CF162D">
                      <w:pPr>
                        <w:ind w:firstLine="720"/>
                        <w:rPr>
                          <w:rFonts w:ascii="Calibri" w:eastAsia="Calibri" w:hAnsi="Calibri" w:cs="Calibri"/>
                          <w:i/>
                        </w:rPr>
                      </w:pPr>
                      <w:r w:rsidRPr="00167B94">
                        <w:rPr>
                          <w:rFonts w:ascii="Calibri" w:eastAsia="Calibri" w:hAnsi="Calibri" w:cs="Calibri"/>
                          <w:i/>
                        </w:rPr>
                        <w:t>G-d called out to the man and said to him, “Where are you?”</w:t>
                      </w:r>
                    </w:p>
                    <w:p w14:paraId="378FDB12" w14:textId="5C0AA568" w:rsidR="00167B94" w:rsidRPr="00167B94" w:rsidRDefault="00167B94" w:rsidP="00CF162D">
                      <w:pPr>
                        <w:ind w:firstLine="720"/>
                        <w:rPr>
                          <w:rFonts w:ascii="Calibri" w:eastAsia="Calibri" w:hAnsi="Calibri" w:cs="Calibri"/>
                          <w:i/>
                        </w:rPr>
                      </w:pPr>
                      <w:r w:rsidRPr="00167B94">
                        <w:rPr>
                          <w:rFonts w:ascii="Calibri" w:eastAsia="Calibri" w:hAnsi="Calibri" w:cs="Calibri"/>
                          <w:i/>
                        </w:rPr>
                        <w:t>He said, “I heard the sound of You in the garden, and I was afraid because I</w:t>
                      </w:r>
                      <w:r w:rsidR="00CF162D">
                        <w:rPr>
                          <w:rFonts w:ascii="Calibri" w:eastAsia="Calibri" w:hAnsi="Calibri" w:cs="Calibri"/>
                          <w:i/>
                        </w:rPr>
                        <w:t xml:space="preserve"> a</w:t>
                      </w:r>
                      <w:r w:rsidRPr="00167B94">
                        <w:rPr>
                          <w:rFonts w:ascii="Calibri" w:eastAsia="Calibri" w:hAnsi="Calibri" w:cs="Calibri"/>
                          <w:i/>
                        </w:rPr>
                        <w:t>m naked, so I hid.”</w:t>
                      </w:r>
                    </w:p>
                    <w:p w14:paraId="24D4050D" w14:textId="77777777" w:rsidR="00167B94" w:rsidRPr="00167B94" w:rsidRDefault="00167B94" w:rsidP="00CF162D">
                      <w:pPr>
                        <w:ind w:firstLine="720"/>
                        <w:rPr>
                          <w:rFonts w:ascii="Calibri" w:eastAsia="Calibri" w:hAnsi="Calibri" w:cs="Calibri"/>
                          <w:i/>
                        </w:rPr>
                      </w:pPr>
                      <w:r w:rsidRPr="00167B94">
                        <w:rPr>
                          <w:rFonts w:ascii="Calibri" w:eastAsia="Calibri" w:hAnsi="Calibri" w:cs="Calibri"/>
                          <w:i/>
                        </w:rPr>
                        <w:t xml:space="preserve">And He said, </w:t>
                      </w:r>
                      <w:proofErr w:type="gramStart"/>
                      <w:r w:rsidRPr="00167B94">
                        <w:rPr>
                          <w:rFonts w:ascii="Calibri" w:eastAsia="Calibri" w:hAnsi="Calibri" w:cs="Calibri"/>
                          <w:i/>
                        </w:rPr>
                        <w:t>Who</w:t>
                      </w:r>
                      <w:proofErr w:type="gramEnd"/>
                      <w:r w:rsidRPr="00167B94">
                        <w:rPr>
                          <w:rFonts w:ascii="Calibri" w:eastAsia="Calibri" w:hAnsi="Calibri" w:cs="Calibri"/>
                          <w:i/>
                        </w:rPr>
                        <w:t xml:space="preserve"> told you that you are naked? Have you eaten of the tree from which I commanded you not to eat?”</w:t>
                      </w:r>
                    </w:p>
                    <w:p w14:paraId="47E35F48" w14:textId="77777777" w:rsidR="00167B94" w:rsidRPr="00A91AB4" w:rsidRDefault="00167B94" w:rsidP="00167B94">
                      <w:pPr>
                        <w:rPr>
                          <w:rFonts w:asciiTheme="majorHAnsi" w:eastAsia="Calibri" w:hAnsiTheme="majorHAnsi" w:cs="Calibri"/>
                          <w:i/>
                        </w:rPr>
                      </w:pPr>
                    </w:p>
                  </w:txbxContent>
                </v:textbox>
                <w10:wrap type="topAndBottom" anchorx="margin"/>
              </v:shape>
            </w:pict>
          </mc:Fallback>
        </mc:AlternateContent>
      </w:r>
    </w:p>
    <w:p w14:paraId="7C4215F2" w14:textId="77777777" w:rsidR="00AA4218" w:rsidRDefault="00AA4218">
      <w:pPr>
        <w:rPr>
          <w:rFonts w:ascii="Calibri" w:eastAsia="Calibri" w:hAnsi="Calibri" w:cs="Calibri"/>
          <w:b/>
          <w:highlight w:val="white"/>
        </w:rPr>
      </w:pPr>
    </w:p>
    <w:p w14:paraId="59FBAAA6" w14:textId="77777777" w:rsidR="00EF1109" w:rsidRDefault="00EF1109">
      <w:pPr>
        <w:rPr>
          <w:rFonts w:ascii="Calibri" w:eastAsia="Calibri" w:hAnsi="Calibri" w:cs="Calibri"/>
          <w:b/>
        </w:rPr>
      </w:pPr>
    </w:p>
    <w:p w14:paraId="5DE741CC" w14:textId="77777777" w:rsidR="00EF1109" w:rsidRDefault="00EF1109">
      <w:pPr>
        <w:rPr>
          <w:rFonts w:ascii="Calibri" w:eastAsia="Calibri" w:hAnsi="Calibri" w:cs="Calibri"/>
          <w:b/>
        </w:rPr>
      </w:pPr>
    </w:p>
    <w:p w14:paraId="6250CDF6" w14:textId="77777777" w:rsidR="00EF1109" w:rsidRDefault="00EF1109">
      <w:pPr>
        <w:rPr>
          <w:rFonts w:ascii="Calibri" w:eastAsia="Calibri" w:hAnsi="Calibri" w:cs="Calibri"/>
          <w:b/>
        </w:rPr>
      </w:pPr>
    </w:p>
    <w:p w14:paraId="2D4582D1" w14:textId="77777777" w:rsidR="00EF1109" w:rsidRDefault="00EF1109">
      <w:pPr>
        <w:rPr>
          <w:rFonts w:ascii="Calibri" w:eastAsia="Calibri" w:hAnsi="Calibri" w:cs="Calibri"/>
          <w:b/>
        </w:rPr>
      </w:pPr>
    </w:p>
    <w:p w14:paraId="634D2010" w14:textId="77777777" w:rsidR="00EF1109" w:rsidRDefault="00EF1109">
      <w:pPr>
        <w:rPr>
          <w:rFonts w:ascii="Calibri" w:eastAsia="Calibri" w:hAnsi="Calibri" w:cs="Calibri"/>
          <w:b/>
        </w:rPr>
      </w:pPr>
    </w:p>
    <w:p w14:paraId="7E00BB43" w14:textId="77777777" w:rsidR="00EF1109" w:rsidRDefault="00EF1109">
      <w:pPr>
        <w:rPr>
          <w:rFonts w:ascii="Calibri" w:eastAsia="Calibri" w:hAnsi="Calibri" w:cs="Calibri"/>
          <w:b/>
        </w:rPr>
      </w:pPr>
    </w:p>
    <w:p w14:paraId="5D9DC439" w14:textId="77777777" w:rsidR="00EF1109" w:rsidRDefault="00EF1109">
      <w:pPr>
        <w:rPr>
          <w:rFonts w:ascii="Calibri" w:eastAsia="Calibri" w:hAnsi="Calibri" w:cs="Calibri"/>
          <w:b/>
        </w:rPr>
      </w:pPr>
    </w:p>
    <w:p w14:paraId="0E50F0BC" w14:textId="7D1D06E0" w:rsidR="00AA4218" w:rsidRDefault="00167B94">
      <w:pPr>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49536" behindDoc="0" locked="0" layoutInCell="1" allowOverlap="1" wp14:anchorId="3E7D93C6" wp14:editId="585181BA">
                <wp:simplePos x="0" y="0"/>
                <wp:positionH relativeFrom="margin">
                  <wp:posOffset>390525</wp:posOffset>
                </wp:positionH>
                <wp:positionV relativeFrom="paragraph">
                  <wp:posOffset>342900</wp:posOffset>
                </wp:positionV>
                <wp:extent cx="5086350" cy="147637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763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5DB2DB" w14:textId="77777777" w:rsidR="00167B94" w:rsidRPr="00167B94" w:rsidRDefault="00167B94" w:rsidP="00167B94">
                            <w:pPr>
                              <w:rPr>
                                <w:rFonts w:ascii="Calibri" w:eastAsia="Calibri" w:hAnsi="Calibri" w:cs="Calibri"/>
                                <w:b/>
                              </w:rPr>
                            </w:pPr>
                            <w:r w:rsidRPr="00167B94">
                              <w:rPr>
                                <w:rFonts w:ascii="Calibri" w:eastAsia="Calibri" w:hAnsi="Calibri" w:cs="Calibri"/>
                                <w:b/>
                              </w:rPr>
                              <w:t xml:space="preserve">Talmud </w:t>
                            </w:r>
                            <w:proofErr w:type="spellStart"/>
                            <w:r w:rsidRPr="00167B94">
                              <w:rPr>
                                <w:rFonts w:ascii="Calibri" w:eastAsia="Calibri" w:hAnsi="Calibri" w:cs="Calibri"/>
                                <w:b/>
                              </w:rPr>
                              <w:t>Sotah</w:t>
                            </w:r>
                            <w:proofErr w:type="spellEnd"/>
                            <w:r w:rsidRPr="00167B94">
                              <w:rPr>
                                <w:rFonts w:ascii="Calibri" w:eastAsia="Calibri" w:hAnsi="Calibri" w:cs="Calibri"/>
                                <w:b/>
                              </w:rPr>
                              <w:t xml:space="preserve"> 49b</w:t>
                            </w:r>
                          </w:p>
                          <w:p w14:paraId="17A334CE" w14:textId="77777777" w:rsidR="00167B94" w:rsidRPr="00167B94" w:rsidRDefault="00167B94" w:rsidP="00167B94">
                            <w:pPr>
                              <w:rPr>
                                <w:rFonts w:ascii="Calibri" w:eastAsia="Calibri" w:hAnsi="Calibri" w:cs="Calibri"/>
                                <w:i/>
                              </w:rPr>
                            </w:pPr>
                            <w:r w:rsidRPr="00167B94">
                              <w:rPr>
                                <w:rFonts w:ascii="Calibri" w:eastAsia="Calibri" w:hAnsi="Calibri" w:cs="Calibri"/>
                                <w:i/>
                              </w:rPr>
                              <w:t>In the times of the approach of the Messiah, chutzpah (</w:t>
                            </w:r>
                            <w:r w:rsidRPr="00167B94">
                              <w:rPr>
                                <w:rFonts w:ascii="Calibri" w:eastAsia="Calibri" w:hAnsi="Calibri" w:cs="Calibri"/>
                                <w:i/>
                                <w:color w:val="222222"/>
                              </w:rPr>
                              <w:t>shameless audacity</w:t>
                            </w:r>
                            <w:r w:rsidRPr="00167B94">
                              <w:rPr>
                                <w:rFonts w:ascii="Calibri" w:eastAsia="Calibri" w:hAnsi="Calibri" w:cs="Calibri"/>
                                <w:i/>
                              </w:rPr>
                              <w:t>, brazenness) will increase … young people will shame old men, and old men will stand up before youngsters, a son will degrade his father, and a daughter will rebel against her mother, a daughter-in-law against her mother-in-law ... the face of the generation will be like the face of a dog … a son will not be ashamed before his father ...On whom can we rely? On our Father in Heaven.</w:t>
                            </w:r>
                          </w:p>
                          <w:p w14:paraId="608FEE5B" w14:textId="77777777" w:rsidR="00167B94" w:rsidRPr="00A91AB4" w:rsidRDefault="00167B94" w:rsidP="00167B94">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D93C6" id="Text Box 2" o:spid="_x0000_s1027" type="#_x0000_t202" style="position:absolute;margin-left:30.75pt;margin-top:27pt;width:400.5pt;height:116.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" fillcolor="#d8d8d8 [2732]" strokeweight=".5pt">
                <v:textbox>
                  <w:txbxContent>
                    <w:p w14:paraId="1A5DB2DB" w14:textId="77777777" w:rsidR="00167B94" w:rsidRPr="00167B94" w:rsidRDefault="00167B94" w:rsidP="00167B94">
                      <w:pPr>
                        <w:rPr>
                          <w:rFonts w:ascii="Calibri" w:eastAsia="Calibri" w:hAnsi="Calibri" w:cs="Calibri"/>
                          <w:b/>
                        </w:rPr>
                      </w:pPr>
                      <w:r w:rsidRPr="00167B94">
                        <w:rPr>
                          <w:rFonts w:ascii="Calibri" w:eastAsia="Calibri" w:hAnsi="Calibri" w:cs="Calibri"/>
                          <w:b/>
                        </w:rPr>
                        <w:t xml:space="preserve">Talmud </w:t>
                      </w:r>
                      <w:proofErr w:type="spellStart"/>
                      <w:r w:rsidRPr="00167B94">
                        <w:rPr>
                          <w:rFonts w:ascii="Calibri" w:eastAsia="Calibri" w:hAnsi="Calibri" w:cs="Calibri"/>
                          <w:b/>
                        </w:rPr>
                        <w:t>Sotah</w:t>
                      </w:r>
                      <w:proofErr w:type="spellEnd"/>
                      <w:r w:rsidRPr="00167B94">
                        <w:rPr>
                          <w:rFonts w:ascii="Calibri" w:eastAsia="Calibri" w:hAnsi="Calibri" w:cs="Calibri"/>
                          <w:b/>
                        </w:rPr>
                        <w:t xml:space="preserve"> 49b</w:t>
                      </w:r>
                    </w:p>
                    <w:p w14:paraId="17A334CE" w14:textId="77777777" w:rsidR="00167B94" w:rsidRPr="00167B94" w:rsidRDefault="00167B94" w:rsidP="00167B94">
                      <w:pPr>
                        <w:rPr>
                          <w:rFonts w:ascii="Calibri" w:eastAsia="Calibri" w:hAnsi="Calibri" w:cs="Calibri"/>
                          <w:i/>
                        </w:rPr>
                      </w:pPr>
                      <w:r w:rsidRPr="00167B94">
                        <w:rPr>
                          <w:rFonts w:ascii="Calibri" w:eastAsia="Calibri" w:hAnsi="Calibri" w:cs="Calibri"/>
                          <w:i/>
                        </w:rPr>
                        <w:t>In the times of the approach of the Messiah, chutzpah (</w:t>
                      </w:r>
                      <w:r w:rsidRPr="00167B94">
                        <w:rPr>
                          <w:rFonts w:ascii="Calibri" w:eastAsia="Calibri" w:hAnsi="Calibri" w:cs="Calibri"/>
                          <w:i/>
                          <w:color w:val="222222"/>
                        </w:rPr>
                        <w:t>shameless audacity</w:t>
                      </w:r>
                      <w:r w:rsidRPr="00167B94">
                        <w:rPr>
                          <w:rFonts w:ascii="Calibri" w:eastAsia="Calibri" w:hAnsi="Calibri" w:cs="Calibri"/>
                          <w:i/>
                        </w:rPr>
                        <w:t>, brazenness) will increase … young people will shame old men, and old men will stand up before youngsters, a son will degrade his father, and a daughter will rebel against her mother, a daughter-in-law against her mother-in-law ... the face of the generation will be like the face of a dog … a son will not be ashamed before his father ...On whom can we rely? On our Father in Heaven.</w:t>
                      </w:r>
                    </w:p>
                    <w:p w14:paraId="608FEE5B" w14:textId="77777777" w:rsidR="00167B94" w:rsidRPr="00A91AB4" w:rsidRDefault="00167B94" w:rsidP="00167B94">
                      <w:pPr>
                        <w:rPr>
                          <w:rFonts w:asciiTheme="majorHAnsi" w:eastAsia="Calibri" w:hAnsiTheme="majorHAnsi" w:cs="Calibri"/>
                          <w:i/>
                        </w:rPr>
                      </w:pPr>
                    </w:p>
                  </w:txbxContent>
                </v:textbox>
                <w10:wrap type="topAndBottom" anchorx="margin"/>
              </v:shape>
            </w:pict>
          </mc:Fallback>
        </mc:AlternateContent>
      </w:r>
      <w:r w:rsidR="00C91B0C">
        <w:rPr>
          <w:rFonts w:ascii="Calibri" w:eastAsia="Calibri" w:hAnsi="Calibri" w:cs="Calibri"/>
          <w:b/>
          <w:highlight w:val="white"/>
        </w:rPr>
        <w:t>#2</w:t>
      </w:r>
    </w:p>
    <w:p w14:paraId="6C3C8865" w14:textId="77777777" w:rsidR="00AA4218" w:rsidRDefault="00AA4218">
      <w:pPr>
        <w:rPr>
          <w:rFonts w:ascii="Calibri" w:eastAsia="Calibri" w:hAnsi="Calibri" w:cs="Calibri"/>
          <w:highlight w:val="white"/>
        </w:rPr>
      </w:pPr>
    </w:p>
    <w:p w14:paraId="694974CA" w14:textId="77777777" w:rsidR="00AA4218" w:rsidRDefault="00C91B0C">
      <w:pPr>
        <w:rPr>
          <w:rFonts w:ascii="Calibri" w:eastAsia="Calibri" w:hAnsi="Calibri" w:cs="Calibri"/>
          <w:b/>
          <w:highlight w:val="white"/>
        </w:rPr>
      </w:pPr>
      <w:r>
        <w:rPr>
          <w:rFonts w:ascii="Calibri" w:eastAsia="Calibri" w:hAnsi="Calibri" w:cs="Calibri"/>
          <w:b/>
          <w:highlight w:val="white"/>
        </w:rPr>
        <w:t>Questions:</w:t>
      </w:r>
    </w:p>
    <w:p w14:paraId="42124B04" w14:textId="77777777" w:rsidR="00AA4218" w:rsidRDefault="00C91B0C">
      <w:pPr>
        <w:numPr>
          <w:ilvl w:val="0"/>
          <w:numId w:val="1"/>
        </w:numPr>
        <w:rPr>
          <w:rFonts w:ascii="Calibri" w:eastAsia="Calibri" w:hAnsi="Calibri" w:cs="Calibri"/>
          <w:b/>
          <w:highlight w:val="white"/>
        </w:rPr>
      </w:pPr>
      <w:r>
        <w:rPr>
          <w:rFonts w:ascii="Calibri" w:eastAsia="Calibri" w:hAnsi="Calibri" w:cs="Calibri"/>
          <w:b/>
          <w:highlight w:val="white"/>
        </w:rPr>
        <w:t>Do you sometimes find it difficult to respect those who have a measure of authority over you (parent, older sibling, boss, professor etc.)?</w:t>
      </w:r>
    </w:p>
    <w:p w14:paraId="01EBC062" w14:textId="77777777" w:rsidR="00154AD2" w:rsidRDefault="00154AD2">
      <w:pPr>
        <w:rPr>
          <w:rFonts w:ascii="Calibri" w:eastAsia="Calibri" w:hAnsi="Calibri" w:cs="Calibri"/>
          <w:b/>
          <w:highlight w:val="white"/>
        </w:rPr>
      </w:pPr>
    </w:p>
    <w:p w14:paraId="52D4A5EE" w14:textId="798C0C78" w:rsidR="00AA4218" w:rsidRDefault="00C91B0C">
      <w:pPr>
        <w:rPr>
          <w:rFonts w:ascii="Calibri" w:eastAsia="Calibri" w:hAnsi="Calibri" w:cs="Calibri"/>
          <w:b/>
          <w:highlight w:val="white"/>
        </w:rPr>
      </w:pPr>
      <w:r>
        <w:rPr>
          <w:rFonts w:ascii="Calibri" w:eastAsia="Calibri" w:hAnsi="Calibri" w:cs="Calibri"/>
          <w:b/>
          <w:highlight w:val="white"/>
        </w:rPr>
        <w:t>We hear or come across commands, instructions, directions</w:t>
      </w:r>
      <w:r w:rsidR="00154AD2">
        <w:rPr>
          <w:rFonts w:ascii="Calibri" w:eastAsia="Calibri" w:hAnsi="Calibri" w:cs="Calibri"/>
          <w:b/>
          <w:highlight w:val="white"/>
        </w:rPr>
        <w:t>,</w:t>
      </w:r>
      <w:r>
        <w:rPr>
          <w:rFonts w:ascii="Calibri" w:eastAsia="Calibri" w:hAnsi="Calibri" w:cs="Calibri"/>
          <w:b/>
          <w:highlight w:val="white"/>
        </w:rPr>
        <w:t xml:space="preserve"> and orders </w:t>
      </w:r>
      <w:r w:rsidR="00DC1943">
        <w:rPr>
          <w:rFonts w:ascii="Calibri" w:eastAsia="Calibri" w:hAnsi="Calibri" w:cs="Calibri"/>
          <w:b/>
          <w:highlight w:val="white"/>
        </w:rPr>
        <w:t>every day</w:t>
      </w:r>
      <w:r>
        <w:rPr>
          <w:rFonts w:ascii="Calibri" w:eastAsia="Calibri" w:hAnsi="Calibri" w:cs="Calibri"/>
          <w:b/>
          <w:highlight w:val="white"/>
        </w:rPr>
        <w:t xml:space="preserve">.  </w:t>
      </w:r>
    </w:p>
    <w:p w14:paraId="42EE6E42" w14:textId="77777777" w:rsidR="00AA4218" w:rsidRDefault="00C91B0C">
      <w:pPr>
        <w:numPr>
          <w:ilvl w:val="0"/>
          <w:numId w:val="3"/>
        </w:numPr>
        <w:rPr>
          <w:rFonts w:ascii="Calibri" w:eastAsia="Calibri" w:hAnsi="Calibri" w:cs="Calibri"/>
          <w:b/>
          <w:highlight w:val="white"/>
        </w:rPr>
      </w:pPr>
      <w:r>
        <w:rPr>
          <w:rFonts w:ascii="Calibri" w:eastAsia="Calibri" w:hAnsi="Calibri" w:cs="Calibri"/>
          <w:b/>
          <w:highlight w:val="white"/>
        </w:rPr>
        <w:t>What is it that makes us obey them?</w:t>
      </w:r>
    </w:p>
    <w:p w14:paraId="5008A8CD" w14:textId="77777777" w:rsidR="00AA4218" w:rsidRDefault="00C91B0C">
      <w:pPr>
        <w:numPr>
          <w:ilvl w:val="0"/>
          <w:numId w:val="3"/>
        </w:numPr>
        <w:rPr>
          <w:rFonts w:ascii="Calibri" w:eastAsia="Calibri" w:hAnsi="Calibri" w:cs="Calibri"/>
          <w:b/>
          <w:highlight w:val="white"/>
        </w:rPr>
      </w:pPr>
      <w:r>
        <w:rPr>
          <w:rFonts w:ascii="Calibri" w:eastAsia="Calibri" w:hAnsi="Calibri" w:cs="Calibri"/>
          <w:b/>
          <w:highlight w:val="white"/>
        </w:rPr>
        <w:t>What is it that makes us disobey them?</w:t>
      </w:r>
    </w:p>
    <w:p w14:paraId="77409D9B" w14:textId="77777777" w:rsidR="00AA4218" w:rsidRDefault="00AA4218">
      <w:pPr>
        <w:rPr>
          <w:rFonts w:ascii="Calibri" w:eastAsia="Calibri" w:hAnsi="Calibri" w:cs="Calibri"/>
          <w:highlight w:val="white"/>
        </w:rPr>
      </w:pPr>
    </w:p>
    <w:p w14:paraId="04EB3B0C" w14:textId="77777777" w:rsidR="00AA4218" w:rsidRDefault="00C91B0C">
      <w:pPr>
        <w:rPr>
          <w:rFonts w:ascii="Calibri" w:eastAsia="Calibri" w:hAnsi="Calibri" w:cs="Calibri"/>
          <w:b/>
          <w:highlight w:val="white"/>
        </w:rPr>
      </w:pPr>
      <w:r>
        <w:rPr>
          <w:rFonts w:ascii="Calibri" w:eastAsia="Calibri" w:hAnsi="Calibri" w:cs="Calibri"/>
          <w:b/>
          <w:highlight w:val="white"/>
        </w:rPr>
        <w:t>#3</w:t>
      </w:r>
    </w:p>
    <w:p w14:paraId="4F44F906" w14:textId="444048D8" w:rsidR="00AA4218" w:rsidRDefault="00154AD2">
      <w:pPr>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3632" behindDoc="0" locked="0" layoutInCell="1" allowOverlap="1" wp14:anchorId="46CDA51E" wp14:editId="68A06FF1">
                <wp:simplePos x="0" y="0"/>
                <wp:positionH relativeFrom="margin">
                  <wp:posOffset>457200</wp:posOffset>
                </wp:positionH>
                <wp:positionV relativeFrom="paragraph">
                  <wp:posOffset>496570</wp:posOffset>
                </wp:positionV>
                <wp:extent cx="5086350" cy="1295400"/>
                <wp:effectExtent l="0" t="0" r="1905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2954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5B7461" w14:textId="77777777" w:rsidR="00167B94" w:rsidRPr="00167B94" w:rsidRDefault="00167B94" w:rsidP="00167B94">
                            <w:pPr>
                              <w:pBdr>
                                <w:bottom w:val="none" w:sz="0" w:space="11" w:color="auto"/>
                              </w:pBdr>
                              <w:rPr>
                                <w:rFonts w:ascii="Calibri" w:eastAsia="Calibri" w:hAnsi="Calibri" w:cs="Calibri"/>
                                <w:b/>
                              </w:rPr>
                            </w:pPr>
                            <w:r w:rsidRPr="00167B94">
                              <w:rPr>
                                <w:rFonts w:ascii="Calibri" w:eastAsia="Calibri" w:hAnsi="Calibri" w:cs="Calibri"/>
                                <w:b/>
                              </w:rPr>
                              <w:t xml:space="preserve">Talmud </w:t>
                            </w:r>
                            <w:proofErr w:type="spellStart"/>
                            <w:r w:rsidRPr="00167B94">
                              <w:rPr>
                                <w:rFonts w:ascii="Calibri" w:eastAsia="Calibri" w:hAnsi="Calibri" w:cs="Calibri"/>
                                <w:b/>
                              </w:rPr>
                              <w:t>Kedushin</w:t>
                            </w:r>
                            <w:proofErr w:type="spellEnd"/>
                            <w:r w:rsidRPr="00167B94">
                              <w:rPr>
                                <w:rFonts w:ascii="Calibri" w:eastAsia="Calibri" w:hAnsi="Calibri" w:cs="Calibri"/>
                                <w:b/>
                              </w:rPr>
                              <w:t xml:space="preserve"> 31a</w:t>
                            </w:r>
                          </w:p>
                          <w:p w14:paraId="318C8DAC" w14:textId="0C5966CD" w:rsidR="00167B94" w:rsidRPr="00167B94" w:rsidRDefault="00167B94" w:rsidP="00167B94">
                            <w:pPr>
                              <w:pBdr>
                                <w:bottom w:val="none" w:sz="0" w:space="11" w:color="auto"/>
                              </w:pBdr>
                              <w:rPr>
                                <w:rFonts w:ascii="Calibri" w:eastAsia="Calibri" w:hAnsi="Calibri" w:cs="Calibri"/>
                                <w:i/>
                              </w:rPr>
                            </w:pPr>
                            <w:proofErr w:type="spellStart"/>
                            <w:r w:rsidRPr="00167B94">
                              <w:rPr>
                                <w:rFonts w:ascii="Calibri" w:eastAsia="Calibri" w:hAnsi="Calibri" w:cs="Calibri"/>
                                <w:i/>
                              </w:rPr>
                              <w:t>Rav</w:t>
                            </w:r>
                            <w:proofErr w:type="spellEnd"/>
                            <w:r w:rsidRPr="00167B94">
                              <w:rPr>
                                <w:rFonts w:ascii="Calibri" w:eastAsia="Calibri" w:hAnsi="Calibri" w:cs="Calibri"/>
                                <w:i/>
                              </w:rPr>
                              <w:t xml:space="preserve"> Yose</w:t>
                            </w:r>
                            <w:r w:rsidR="00154AD2">
                              <w:rPr>
                                <w:rFonts w:ascii="Calibri" w:eastAsia="Calibri" w:hAnsi="Calibri" w:cs="Calibri"/>
                                <w:i/>
                              </w:rPr>
                              <w:t>f</w:t>
                            </w:r>
                            <w:r w:rsidRPr="00167B94">
                              <w:rPr>
                                <w:rFonts w:ascii="Calibri" w:eastAsia="Calibri" w:hAnsi="Calibri" w:cs="Calibri"/>
                                <w:i/>
                              </w:rPr>
                              <w:t xml:space="preserve"> said, I have learned in the name of </w:t>
                            </w:r>
                            <w:proofErr w:type="spellStart"/>
                            <w:r w:rsidRPr="00167B94">
                              <w:rPr>
                                <w:rFonts w:ascii="Calibri" w:eastAsia="Calibri" w:hAnsi="Calibri" w:cs="Calibri"/>
                                <w:i/>
                              </w:rPr>
                              <w:t>Rav</w:t>
                            </w:r>
                            <w:proofErr w:type="spellEnd"/>
                            <w:r w:rsidRPr="00167B94">
                              <w:rPr>
                                <w:rFonts w:ascii="Calibri" w:eastAsia="Calibri" w:hAnsi="Calibri" w:cs="Calibri"/>
                                <w:i/>
                              </w:rPr>
                              <w:t xml:space="preserve"> </w:t>
                            </w:r>
                            <w:proofErr w:type="spellStart"/>
                            <w:r w:rsidRPr="00167B94">
                              <w:rPr>
                                <w:rFonts w:ascii="Calibri" w:eastAsia="Calibri" w:hAnsi="Calibri" w:cs="Calibri"/>
                                <w:i/>
                              </w:rPr>
                              <w:t>Chaninah</w:t>
                            </w:r>
                            <w:proofErr w:type="spellEnd"/>
                            <w:r w:rsidRPr="00167B94">
                              <w:rPr>
                                <w:rFonts w:ascii="Calibri" w:eastAsia="Calibri" w:hAnsi="Calibri" w:cs="Calibri"/>
                                <w:i/>
                              </w:rPr>
                              <w:t xml:space="preserve"> that the reward for the performance of a Mitzvah by one who is commanded to do so is greater than the reward for a Mitzvah done by one who is not commanded to do so. Therefore, if someone can disprove the statement of </w:t>
                            </w:r>
                            <w:proofErr w:type="spellStart"/>
                            <w:r w:rsidRPr="00167B94">
                              <w:rPr>
                                <w:rFonts w:ascii="Calibri" w:eastAsia="Calibri" w:hAnsi="Calibri" w:cs="Calibri"/>
                                <w:i/>
                              </w:rPr>
                              <w:t>Rav</w:t>
                            </w:r>
                            <w:proofErr w:type="spellEnd"/>
                            <w:r w:rsidRPr="00167B94">
                              <w:rPr>
                                <w:rFonts w:ascii="Calibri" w:eastAsia="Calibri" w:hAnsi="Calibri" w:cs="Calibri"/>
                                <w:i/>
                              </w:rPr>
                              <w:t xml:space="preserve"> </w:t>
                            </w:r>
                            <w:proofErr w:type="spellStart"/>
                            <w:r w:rsidRPr="00167B94">
                              <w:rPr>
                                <w:rFonts w:ascii="Calibri" w:eastAsia="Calibri" w:hAnsi="Calibri" w:cs="Calibri"/>
                                <w:i/>
                              </w:rPr>
                              <w:t>Yehudah</w:t>
                            </w:r>
                            <w:proofErr w:type="spellEnd"/>
                            <w:r w:rsidRPr="00167B94">
                              <w:rPr>
                                <w:rFonts w:ascii="Calibri" w:eastAsia="Calibri" w:hAnsi="Calibri" w:cs="Calibri"/>
                                <w:i/>
                              </w:rPr>
                              <w:t xml:space="preserve"> that “a blind man is exempt from doing </w:t>
                            </w:r>
                            <w:proofErr w:type="spellStart"/>
                            <w:r w:rsidRPr="00167B94">
                              <w:rPr>
                                <w:rFonts w:ascii="Calibri" w:eastAsia="Calibri" w:hAnsi="Calibri" w:cs="Calibri"/>
                                <w:i/>
                              </w:rPr>
                              <w:t>Mitzvos</w:t>
                            </w:r>
                            <w:proofErr w:type="spellEnd"/>
                            <w:r w:rsidRPr="00167B94">
                              <w:rPr>
                                <w:rFonts w:ascii="Calibri" w:eastAsia="Calibri" w:hAnsi="Calibri" w:cs="Calibri"/>
                                <w:i/>
                              </w:rPr>
                              <w:t xml:space="preserve">,” I will </w:t>
                            </w:r>
                            <w:proofErr w:type="gramStart"/>
                            <w:r w:rsidRPr="00167B94">
                              <w:rPr>
                                <w:rFonts w:ascii="Calibri" w:eastAsia="Calibri" w:hAnsi="Calibri" w:cs="Calibri"/>
                                <w:i/>
                              </w:rPr>
                              <w:t>make</w:t>
                            </w:r>
                            <w:proofErr w:type="gramEnd"/>
                            <w:r w:rsidRPr="00167B94">
                              <w:rPr>
                                <w:rFonts w:ascii="Calibri" w:eastAsia="Calibri" w:hAnsi="Calibri" w:cs="Calibri"/>
                                <w:i/>
                              </w:rPr>
                              <w:t xml:space="preserve"> a party in celebration!</w:t>
                            </w:r>
                          </w:p>
                          <w:p w14:paraId="56C8C1F6" w14:textId="77777777" w:rsidR="00167B94" w:rsidRPr="00A91AB4" w:rsidRDefault="00167B94" w:rsidP="00167B94">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DA51E" id="Text Box 4" o:spid="_x0000_s1028" type="#_x0000_t202" style="position:absolute;margin-left:36pt;margin-top:39.1pt;width:400.5pt;height:10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" fillcolor="#d8d8d8 [2732]" strokeweight=".5pt">
                <v:textbox>
                  <w:txbxContent>
                    <w:p w14:paraId="4A5B7461" w14:textId="77777777" w:rsidR="00167B94" w:rsidRPr="00167B94" w:rsidRDefault="00167B94" w:rsidP="00167B94">
                      <w:pPr>
                        <w:pBdr>
                          <w:bottom w:val="none" w:sz="0" w:space="11" w:color="auto"/>
                        </w:pBdr>
                        <w:rPr>
                          <w:rFonts w:ascii="Calibri" w:eastAsia="Calibri" w:hAnsi="Calibri" w:cs="Calibri"/>
                          <w:b/>
                        </w:rPr>
                      </w:pPr>
                      <w:r w:rsidRPr="00167B94">
                        <w:rPr>
                          <w:rFonts w:ascii="Calibri" w:eastAsia="Calibri" w:hAnsi="Calibri" w:cs="Calibri"/>
                          <w:b/>
                        </w:rPr>
                        <w:t xml:space="preserve">Talmud </w:t>
                      </w:r>
                      <w:proofErr w:type="spellStart"/>
                      <w:r w:rsidRPr="00167B94">
                        <w:rPr>
                          <w:rFonts w:ascii="Calibri" w:eastAsia="Calibri" w:hAnsi="Calibri" w:cs="Calibri"/>
                          <w:b/>
                        </w:rPr>
                        <w:t>Kedushin</w:t>
                      </w:r>
                      <w:proofErr w:type="spellEnd"/>
                      <w:r w:rsidRPr="00167B94">
                        <w:rPr>
                          <w:rFonts w:ascii="Calibri" w:eastAsia="Calibri" w:hAnsi="Calibri" w:cs="Calibri"/>
                          <w:b/>
                        </w:rPr>
                        <w:t xml:space="preserve"> 31a</w:t>
                      </w:r>
                    </w:p>
                    <w:p w14:paraId="318C8DAC" w14:textId="0C5966CD" w:rsidR="00167B94" w:rsidRPr="00167B94" w:rsidRDefault="00167B94" w:rsidP="00167B94">
                      <w:pPr>
                        <w:pBdr>
                          <w:bottom w:val="none" w:sz="0" w:space="11" w:color="auto"/>
                        </w:pBdr>
                        <w:rPr>
                          <w:rFonts w:ascii="Calibri" w:eastAsia="Calibri" w:hAnsi="Calibri" w:cs="Calibri"/>
                          <w:i/>
                        </w:rPr>
                      </w:pPr>
                      <w:proofErr w:type="spellStart"/>
                      <w:r w:rsidRPr="00167B94">
                        <w:rPr>
                          <w:rFonts w:ascii="Calibri" w:eastAsia="Calibri" w:hAnsi="Calibri" w:cs="Calibri"/>
                          <w:i/>
                        </w:rPr>
                        <w:t>Rav</w:t>
                      </w:r>
                      <w:proofErr w:type="spellEnd"/>
                      <w:r w:rsidRPr="00167B94">
                        <w:rPr>
                          <w:rFonts w:ascii="Calibri" w:eastAsia="Calibri" w:hAnsi="Calibri" w:cs="Calibri"/>
                          <w:i/>
                        </w:rPr>
                        <w:t xml:space="preserve"> Yose</w:t>
                      </w:r>
                      <w:r w:rsidR="00154AD2">
                        <w:rPr>
                          <w:rFonts w:ascii="Calibri" w:eastAsia="Calibri" w:hAnsi="Calibri" w:cs="Calibri"/>
                          <w:i/>
                        </w:rPr>
                        <w:t>f</w:t>
                      </w:r>
                      <w:r w:rsidRPr="00167B94">
                        <w:rPr>
                          <w:rFonts w:ascii="Calibri" w:eastAsia="Calibri" w:hAnsi="Calibri" w:cs="Calibri"/>
                          <w:i/>
                        </w:rPr>
                        <w:t xml:space="preserve"> said, I have learned in the name of </w:t>
                      </w:r>
                      <w:proofErr w:type="spellStart"/>
                      <w:r w:rsidRPr="00167B94">
                        <w:rPr>
                          <w:rFonts w:ascii="Calibri" w:eastAsia="Calibri" w:hAnsi="Calibri" w:cs="Calibri"/>
                          <w:i/>
                        </w:rPr>
                        <w:t>Rav</w:t>
                      </w:r>
                      <w:proofErr w:type="spellEnd"/>
                      <w:r w:rsidRPr="00167B94">
                        <w:rPr>
                          <w:rFonts w:ascii="Calibri" w:eastAsia="Calibri" w:hAnsi="Calibri" w:cs="Calibri"/>
                          <w:i/>
                        </w:rPr>
                        <w:t xml:space="preserve"> </w:t>
                      </w:r>
                      <w:proofErr w:type="spellStart"/>
                      <w:r w:rsidRPr="00167B94">
                        <w:rPr>
                          <w:rFonts w:ascii="Calibri" w:eastAsia="Calibri" w:hAnsi="Calibri" w:cs="Calibri"/>
                          <w:i/>
                        </w:rPr>
                        <w:t>Chaninah</w:t>
                      </w:r>
                      <w:proofErr w:type="spellEnd"/>
                      <w:r w:rsidRPr="00167B94">
                        <w:rPr>
                          <w:rFonts w:ascii="Calibri" w:eastAsia="Calibri" w:hAnsi="Calibri" w:cs="Calibri"/>
                          <w:i/>
                        </w:rPr>
                        <w:t xml:space="preserve"> that the reward for the performance of a Mitzvah by one who is commanded to do so is greater than the reward for a Mitzvah done by one who is not commanded to do so. Therefore, if someone can disprove the statement of </w:t>
                      </w:r>
                      <w:proofErr w:type="spellStart"/>
                      <w:r w:rsidRPr="00167B94">
                        <w:rPr>
                          <w:rFonts w:ascii="Calibri" w:eastAsia="Calibri" w:hAnsi="Calibri" w:cs="Calibri"/>
                          <w:i/>
                        </w:rPr>
                        <w:t>Rav</w:t>
                      </w:r>
                      <w:proofErr w:type="spellEnd"/>
                      <w:r w:rsidRPr="00167B94">
                        <w:rPr>
                          <w:rFonts w:ascii="Calibri" w:eastAsia="Calibri" w:hAnsi="Calibri" w:cs="Calibri"/>
                          <w:i/>
                        </w:rPr>
                        <w:t xml:space="preserve"> </w:t>
                      </w:r>
                      <w:proofErr w:type="spellStart"/>
                      <w:r w:rsidRPr="00167B94">
                        <w:rPr>
                          <w:rFonts w:ascii="Calibri" w:eastAsia="Calibri" w:hAnsi="Calibri" w:cs="Calibri"/>
                          <w:i/>
                        </w:rPr>
                        <w:t>Yehudah</w:t>
                      </w:r>
                      <w:proofErr w:type="spellEnd"/>
                      <w:r w:rsidRPr="00167B94">
                        <w:rPr>
                          <w:rFonts w:ascii="Calibri" w:eastAsia="Calibri" w:hAnsi="Calibri" w:cs="Calibri"/>
                          <w:i/>
                        </w:rPr>
                        <w:t xml:space="preserve"> that “a blind man is exempt from doing </w:t>
                      </w:r>
                      <w:proofErr w:type="spellStart"/>
                      <w:r w:rsidRPr="00167B94">
                        <w:rPr>
                          <w:rFonts w:ascii="Calibri" w:eastAsia="Calibri" w:hAnsi="Calibri" w:cs="Calibri"/>
                          <w:i/>
                        </w:rPr>
                        <w:t>Mitzvos</w:t>
                      </w:r>
                      <w:proofErr w:type="spellEnd"/>
                      <w:r w:rsidRPr="00167B94">
                        <w:rPr>
                          <w:rFonts w:ascii="Calibri" w:eastAsia="Calibri" w:hAnsi="Calibri" w:cs="Calibri"/>
                          <w:i/>
                        </w:rPr>
                        <w:t xml:space="preserve">,” I will </w:t>
                      </w:r>
                      <w:proofErr w:type="gramStart"/>
                      <w:r w:rsidRPr="00167B94">
                        <w:rPr>
                          <w:rFonts w:ascii="Calibri" w:eastAsia="Calibri" w:hAnsi="Calibri" w:cs="Calibri"/>
                          <w:i/>
                        </w:rPr>
                        <w:t>make</w:t>
                      </w:r>
                      <w:proofErr w:type="gramEnd"/>
                      <w:r w:rsidRPr="00167B94">
                        <w:rPr>
                          <w:rFonts w:ascii="Calibri" w:eastAsia="Calibri" w:hAnsi="Calibri" w:cs="Calibri"/>
                          <w:i/>
                        </w:rPr>
                        <w:t xml:space="preserve"> a party in celebration!</w:t>
                      </w:r>
                    </w:p>
                    <w:p w14:paraId="56C8C1F6" w14:textId="77777777" w:rsidR="00167B94" w:rsidRPr="00A91AB4" w:rsidRDefault="00167B94" w:rsidP="00167B94">
                      <w:pPr>
                        <w:rPr>
                          <w:rFonts w:asciiTheme="majorHAnsi" w:eastAsia="Calibri" w:hAnsiTheme="majorHAnsi" w:cs="Calibri"/>
                          <w:i/>
                        </w:rPr>
                      </w:pPr>
                    </w:p>
                  </w:txbxContent>
                </v:textbox>
                <w10:wrap type="topAndBottom" anchorx="margin"/>
              </v:shape>
            </w:pict>
          </mc:Fallback>
        </mc:AlternateContent>
      </w:r>
      <w:r w:rsidR="00C91B0C">
        <w:rPr>
          <w:rFonts w:ascii="Calibri" w:eastAsia="Calibri" w:hAnsi="Calibri" w:cs="Calibri"/>
          <w:b/>
          <w:highlight w:val="white"/>
        </w:rPr>
        <w:t>Question:        Is it better to help others because you want to help or because it is a Mitzvah from the Torah?</w:t>
      </w:r>
    </w:p>
    <w:p w14:paraId="241247D4" w14:textId="6D5A8229" w:rsidR="00AA4218" w:rsidRDefault="00AA4218">
      <w:pPr>
        <w:rPr>
          <w:rFonts w:ascii="Calibri" w:eastAsia="Calibri" w:hAnsi="Calibri" w:cs="Calibri"/>
          <w:b/>
          <w:highlight w:val="white"/>
        </w:rPr>
      </w:pPr>
    </w:p>
    <w:p w14:paraId="0159C467" w14:textId="52CE497A" w:rsidR="00AA4218" w:rsidRDefault="00C91B0C">
      <w:pPr>
        <w:pBdr>
          <w:bottom w:val="none" w:sz="0" w:space="11" w:color="auto"/>
        </w:pBdr>
        <w:rPr>
          <w:rFonts w:ascii="Calibri" w:eastAsia="Calibri" w:hAnsi="Calibri" w:cs="Calibri"/>
          <w:b/>
          <w:highlight w:val="white"/>
        </w:rPr>
      </w:pPr>
      <w:r>
        <w:rPr>
          <w:rFonts w:ascii="Calibri" w:eastAsia="Calibri" w:hAnsi="Calibri" w:cs="Calibri"/>
          <w:b/>
          <w:highlight w:val="white"/>
        </w:rPr>
        <w:t>Question:        What is the reason for there being greater merit in doing that which is commanded than for doing that which is not commanded?</w:t>
      </w:r>
    </w:p>
    <w:p w14:paraId="5425317E" w14:textId="77777777" w:rsidR="00167B94" w:rsidRDefault="00167B94">
      <w:pPr>
        <w:rPr>
          <w:rFonts w:ascii="Calibri" w:eastAsia="Calibri" w:hAnsi="Calibri" w:cs="Calibri"/>
          <w:b/>
          <w:highlight w:val="white"/>
        </w:rPr>
      </w:pPr>
    </w:p>
    <w:p w14:paraId="44E9D160" w14:textId="77777777" w:rsidR="00167B94" w:rsidRDefault="00167B94">
      <w:pPr>
        <w:rPr>
          <w:rFonts w:ascii="Calibri" w:eastAsia="Calibri" w:hAnsi="Calibri" w:cs="Calibri"/>
          <w:b/>
          <w:highlight w:val="white"/>
        </w:rPr>
      </w:pPr>
    </w:p>
    <w:p w14:paraId="26F438E2" w14:textId="77777777" w:rsidR="00167B94" w:rsidRDefault="00167B94">
      <w:pPr>
        <w:rPr>
          <w:rFonts w:ascii="Calibri" w:eastAsia="Calibri" w:hAnsi="Calibri" w:cs="Calibri"/>
          <w:b/>
          <w:highlight w:val="white"/>
        </w:rPr>
      </w:pPr>
    </w:p>
    <w:p w14:paraId="0FDF621D" w14:textId="77777777" w:rsidR="00167B94" w:rsidRDefault="00167B94">
      <w:pPr>
        <w:rPr>
          <w:rFonts w:ascii="Calibri" w:eastAsia="Calibri" w:hAnsi="Calibri" w:cs="Calibri"/>
          <w:b/>
          <w:highlight w:val="white"/>
        </w:rPr>
      </w:pPr>
    </w:p>
    <w:p w14:paraId="78152624" w14:textId="77777777" w:rsidR="00167B94" w:rsidRDefault="00167B94">
      <w:pPr>
        <w:rPr>
          <w:rFonts w:ascii="Calibri" w:eastAsia="Calibri" w:hAnsi="Calibri" w:cs="Calibri"/>
          <w:b/>
          <w:highlight w:val="white"/>
        </w:rPr>
      </w:pPr>
    </w:p>
    <w:p w14:paraId="69F493C4" w14:textId="77777777" w:rsidR="00167B94" w:rsidRDefault="00167B94">
      <w:pPr>
        <w:rPr>
          <w:rFonts w:ascii="Calibri" w:eastAsia="Calibri" w:hAnsi="Calibri" w:cs="Calibri"/>
          <w:b/>
          <w:highlight w:val="white"/>
        </w:rPr>
      </w:pPr>
    </w:p>
    <w:p w14:paraId="6BD0504C" w14:textId="2A2A66B0" w:rsidR="00AA4218" w:rsidRDefault="00167B94">
      <w:pPr>
        <w:rPr>
          <w:rFonts w:ascii="Calibri" w:eastAsia="Calibri" w:hAnsi="Calibri" w:cs="Calibri"/>
          <w:b/>
          <w:highlight w:val="white"/>
        </w:rPr>
      </w:pPr>
      <w:r w:rsidRPr="00A84E16">
        <w:rPr>
          <w:rFonts w:asciiTheme="majorHAnsi" w:eastAsia="Times New Roman" w:hAnsiTheme="majorHAnsi" w:cs="Times New Roman"/>
          <w:noProof/>
          <w:sz w:val="24"/>
          <w:szCs w:val="24"/>
        </w:rPr>
        <w:lastRenderedPageBreak/>
        <mc:AlternateContent>
          <mc:Choice Requires="wps">
            <w:drawing>
              <wp:anchor distT="0" distB="0" distL="114300" distR="114300" simplePos="0" relativeHeight="251657728" behindDoc="0" locked="0" layoutInCell="1" allowOverlap="1" wp14:anchorId="38D96319" wp14:editId="4CE8B56E">
                <wp:simplePos x="0" y="0"/>
                <wp:positionH relativeFrom="margin">
                  <wp:posOffset>0</wp:posOffset>
                </wp:positionH>
                <wp:positionV relativeFrom="paragraph">
                  <wp:posOffset>379730</wp:posOffset>
                </wp:positionV>
                <wp:extent cx="5949315" cy="1947545"/>
                <wp:effectExtent l="0" t="0" r="13335" b="1460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94754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EE0FCE" w14:textId="77777777" w:rsidR="00167B94" w:rsidRPr="00167B94" w:rsidRDefault="00167B94" w:rsidP="00167B94">
                            <w:pPr>
                              <w:rPr>
                                <w:rFonts w:ascii="Calibri" w:eastAsia="Calibri" w:hAnsi="Calibri" w:cs="Calibri"/>
                                <w:b/>
                              </w:rPr>
                            </w:pPr>
                            <w:r w:rsidRPr="00167B94">
                              <w:rPr>
                                <w:rFonts w:ascii="Calibri" w:eastAsia="Calibri" w:hAnsi="Calibri" w:cs="Calibri"/>
                                <w:b/>
                              </w:rPr>
                              <w:t>Talmud Sanhedrin 21b</w:t>
                            </w:r>
                          </w:p>
                          <w:p w14:paraId="7BE13ABB" w14:textId="091FF180" w:rsidR="00167B94" w:rsidRPr="00167B94" w:rsidRDefault="00167B94" w:rsidP="00167B94">
                            <w:pPr>
                              <w:rPr>
                                <w:rFonts w:ascii="Calibri" w:eastAsia="Calibri" w:hAnsi="Calibri" w:cs="Calibri"/>
                                <w:i/>
                              </w:rPr>
                            </w:pPr>
                            <w:r w:rsidRPr="00167B94">
                              <w:rPr>
                                <w:rFonts w:ascii="Calibri" w:eastAsia="Calibri" w:hAnsi="Calibri" w:cs="Calibri"/>
                                <w:i/>
                              </w:rPr>
                              <w:t xml:space="preserve">Rabbi Yitzchak also said: Why were the reasons of [some] Biblical laws not revealed? — Because in two verses reasons were revealed, and they caused the greatest in the world [King Solomon] to stumble. </w:t>
                            </w:r>
                            <w:proofErr w:type="gramStart"/>
                            <w:r w:rsidRPr="00167B94">
                              <w:rPr>
                                <w:rFonts w:ascii="Calibri" w:eastAsia="Calibri" w:hAnsi="Calibri" w:cs="Calibri"/>
                                <w:i/>
                              </w:rPr>
                              <w:t>Thus</w:t>
                            </w:r>
                            <w:proofErr w:type="gramEnd"/>
                            <w:r w:rsidRPr="00167B94">
                              <w:rPr>
                                <w:rFonts w:ascii="Calibri" w:eastAsia="Calibri" w:hAnsi="Calibri" w:cs="Calibri"/>
                                <w:i/>
                              </w:rPr>
                              <w:t xml:space="preserve"> it is written: “He shall not multiply wives to himself” (Torah </w:t>
                            </w:r>
                            <w:proofErr w:type="spellStart"/>
                            <w:r w:rsidRPr="00167B94">
                              <w:rPr>
                                <w:rFonts w:ascii="Calibri" w:eastAsia="Calibri" w:hAnsi="Calibri" w:cs="Calibri"/>
                                <w:i/>
                              </w:rPr>
                              <w:t>Devarim</w:t>
                            </w:r>
                            <w:proofErr w:type="spellEnd"/>
                            <w:r w:rsidRPr="00167B94">
                              <w:rPr>
                                <w:rFonts w:ascii="Calibri" w:eastAsia="Calibri" w:hAnsi="Calibri" w:cs="Calibri"/>
                                <w:i/>
                              </w:rPr>
                              <w:t xml:space="preserve"> 17:17), whereon Solomon said, ‘I will multiply wives yet not let my heart be perverted.’  Yet we read, </w:t>
                            </w:r>
                            <w:r w:rsidR="00154AD2">
                              <w:rPr>
                                <w:rFonts w:ascii="Calibri" w:eastAsia="Calibri" w:hAnsi="Calibri" w:cs="Calibri"/>
                                <w:i/>
                              </w:rPr>
                              <w:t>“</w:t>
                            </w:r>
                            <w:r w:rsidRPr="00167B94">
                              <w:rPr>
                                <w:rFonts w:ascii="Calibri" w:eastAsia="Calibri" w:hAnsi="Calibri" w:cs="Calibri"/>
                                <w:i/>
                              </w:rPr>
                              <w:t>When Solomon was old, his wives turned away his heart</w:t>
                            </w:r>
                            <w:r w:rsidR="00154AD2">
                              <w:rPr>
                                <w:rFonts w:ascii="Calibri" w:eastAsia="Calibri" w:hAnsi="Calibri" w:cs="Calibri"/>
                                <w:i/>
                              </w:rPr>
                              <w:t>”</w:t>
                            </w:r>
                            <w:r w:rsidRPr="00167B94">
                              <w:rPr>
                                <w:rFonts w:ascii="Calibri" w:eastAsia="Calibri" w:hAnsi="Calibri" w:cs="Calibri"/>
                                <w:i/>
                              </w:rPr>
                              <w:t xml:space="preserve"> (I Kings 11:4). </w:t>
                            </w:r>
                          </w:p>
                          <w:p w14:paraId="0A972387" w14:textId="29807738" w:rsidR="00167B94" w:rsidRPr="00167B94" w:rsidRDefault="00167B94" w:rsidP="00167B94">
                            <w:pPr>
                              <w:rPr>
                                <w:rFonts w:ascii="Calibri" w:eastAsia="Calibri" w:hAnsi="Calibri" w:cs="Calibri"/>
                                <w:i/>
                              </w:rPr>
                            </w:pPr>
                            <w:proofErr w:type="gramStart"/>
                            <w:r w:rsidRPr="00167B94">
                              <w:rPr>
                                <w:rFonts w:ascii="Calibri" w:eastAsia="Calibri" w:hAnsi="Calibri" w:cs="Calibri"/>
                                <w:i/>
                              </w:rPr>
                              <w:t>Again</w:t>
                            </w:r>
                            <w:proofErr w:type="gramEnd"/>
                            <w:r w:rsidRPr="00167B94">
                              <w:rPr>
                                <w:rFonts w:ascii="Calibri" w:eastAsia="Calibri" w:hAnsi="Calibri" w:cs="Calibri"/>
                                <w:i/>
                              </w:rPr>
                              <w:t xml:space="preserve"> it is written: “He shall not multiply to himself horses”</w:t>
                            </w:r>
                            <w:r w:rsidR="00154AD2">
                              <w:rPr>
                                <w:rFonts w:ascii="Calibri" w:eastAsia="Calibri" w:hAnsi="Calibri" w:cs="Calibri"/>
                                <w:i/>
                              </w:rPr>
                              <w:t xml:space="preserve"> </w:t>
                            </w:r>
                            <w:r w:rsidRPr="00167B94">
                              <w:rPr>
                                <w:rFonts w:ascii="Calibri" w:eastAsia="Calibri" w:hAnsi="Calibri" w:cs="Calibri"/>
                                <w:i/>
                              </w:rPr>
                              <w:t>(</w:t>
                            </w:r>
                            <w:proofErr w:type="spellStart"/>
                            <w:r w:rsidRPr="00167B94">
                              <w:rPr>
                                <w:rFonts w:ascii="Calibri" w:eastAsia="Calibri" w:hAnsi="Calibri" w:cs="Calibri"/>
                                <w:i/>
                              </w:rPr>
                              <w:t>Devarim</w:t>
                            </w:r>
                            <w:proofErr w:type="spellEnd"/>
                            <w:r w:rsidRPr="00167B94">
                              <w:rPr>
                                <w:rFonts w:ascii="Calibri" w:eastAsia="Calibri" w:hAnsi="Calibri" w:cs="Calibri"/>
                                <w:i/>
                              </w:rPr>
                              <w:t xml:space="preserve"> 17:16); concerning which Solomon said, ‘I will multiply them, but will not cause [Israel] to return [to Egypt].’ Yet we read: “And a chariot came up and went out of Egypt for six [hundred shekels of silver]” (I Kings 10:29).</w:t>
                            </w:r>
                          </w:p>
                          <w:p w14:paraId="04818291" w14:textId="77777777" w:rsidR="00167B94" w:rsidRPr="00A91AB4" w:rsidRDefault="00167B94" w:rsidP="00167B94">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96319" id="Text Box 6" o:spid="_x0000_s1029" type="#_x0000_t202" style="position:absolute;margin-left:0;margin-top:29.9pt;width:468.45pt;height:153.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" fillcolor="#d8d8d8 [2732]" strokeweight=".5pt">
                <v:textbox>
                  <w:txbxContent>
                    <w:p w14:paraId="44EE0FCE" w14:textId="77777777" w:rsidR="00167B94" w:rsidRPr="00167B94" w:rsidRDefault="00167B94" w:rsidP="00167B94">
                      <w:pPr>
                        <w:rPr>
                          <w:rFonts w:ascii="Calibri" w:eastAsia="Calibri" w:hAnsi="Calibri" w:cs="Calibri"/>
                          <w:b/>
                        </w:rPr>
                      </w:pPr>
                      <w:r w:rsidRPr="00167B94">
                        <w:rPr>
                          <w:rFonts w:ascii="Calibri" w:eastAsia="Calibri" w:hAnsi="Calibri" w:cs="Calibri"/>
                          <w:b/>
                        </w:rPr>
                        <w:t>Talmud Sanhedrin 21b</w:t>
                      </w:r>
                    </w:p>
                    <w:p w14:paraId="7BE13ABB" w14:textId="091FF180" w:rsidR="00167B94" w:rsidRPr="00167B94" w:rsidRDefault="00167B94" w:rsidP="00167B94">
                      <w:pPr>
                        <w:rPr>
                          <w:rFonts w:ascii="Calibri" w:eastAsia="Calibri" w:hAnsi="Calibri" w:cs="Calibri"/>
                          <w:i/>
                        </w:rPr>
                      </w:pPr>
                      <w:r w:rsidRPr="00167B94">
                        <w:rPr>
                          <w:rFonts w:ascii="Calibri" w:eastAsia="Calibri" w:hAnsi="Calibri" w:cs="Calibri"/>
                          <w:i/>
                        </w:rPr>
                        <w:t xml:space="preserve">Rabbi Yitzchak also said: Why were the reasons of [some] Biblical laws not revealed? — Because in two verses reasons were revealed, and they caused the greatest in the world [King Solomon] to stumble. </w:t>
                      </w:r>
                      <w:proofErr w:type="gramStart"/>
                      <w:r w:rsidRPr="00167B94">
                        <w:rPr>
                          <w:rFonts w:ascii="Calibri" w:eastAsia="Calibri" w:hAnsi="Calibri" w:cs="Calibri"/>
                          <w:i/>
                        </w:rPr>
                        <w:t>Thus</w:t>
                      </w:r>
                      <w:proofErr w:type="gramEnd"/>
                      <w:r w:rsidRPr="00167B94">
                        <w:rPr>
                          <w:rFonts w:ascii="Calibri" w:eastAsia="Calibri" w:hAnsi="Calibri" w:cs="Calibri"/>
                          <w:i/>
                        </w:rPr>
                        <w:t xml:space="preserve"> it is written: “He shall not multiply wives to himself” (Torah </w:t>
                      </w:r>
                      <w:proofErr w:type="spellStart"/>
                      <w:r w:rsidRPr="00167B94">
                        <w:rPr>
                          <w:rFonts w:ascii="Calibri" w:eastAsia="Calibri" w:hAnsi="Calibri" w:cs="Calibri"/>
                          <w:i/>
                        </w:rPr>
                        <w:t>Devarim</w:t>
                      </w:r>
                      <w:proofErr w:type="spellEnd"/>
                      <w:r w:rsidRPr="00167B94">
                        <w:rPr>
                          <w:rFonts w:ascii="Calibri" w:eastAsia="Calibri" w:hAnsi="Calibri" w:cs="Calibri"/>
                          <w:i/>
                        </w:rPr>
                        <w:t xml:space="preserve"> 17:17), whereon Solomon said, ‘I will multiply wives yet not let my heart be perverted.’  Yet we read, </w:t>
                      </w:r>
                      <w:r w:rsidR="00154AD2">
                        <w:rPr>
                          <w:rFonts w:ascii="Calibri" w:eastAsia="Calibri" w:hAnsi="Calibri" w:cs="Calibri"/>
                          <w:i/>
                        </w:rPr>
                        <w:t>“</w:t>
                      </w:r>
                      <w:r w:rsidRPr="00167B94">
                        <w:rPr>
                          <w:rFonts w:ascii="Calibri" w:eastAsia="Calibri" w:hAnsi="Calibri" w:cs="Calibri"/>
                          <w:i/>
                        </w:rPr>
                        <w:t>When Solomon was old, his wives turned away his heart</w:t>
                      </w:r>
                      <w:r w:rsidR="00154AD2">
                        <w:rPr>
                          <w:rFonts w:ascii="Calibri" w:eastAsia="Calibri" w:hAnsi="Calibri" w:cs="Calibri"/>
                          <w:i/>
                        </w:rPr>
                        <w:t>”</w:t>
                      </w:r>
                      <w:r w:rsidRPr="00167B94">
                        <w:rPr>
                          <w:rFonts w:ascii="Calibri" w:eastAsia="Calibri" w:hAnsi="Calibri" w:cs="Calibri"/>
                          <w:i/>
                        </w:rPr>
                        <w:t xml:space="preserve"> (I Kings 11:4). </w:t>
                      </w:r>
                    </w:p>
                    <w:p w14:paraId="0A972387" w14:textId="29807738" w:rsidR="00167B94" w:rsidRPr="00167B94" w:rsidRDefault="00167B94" w:rsidP="00167B94">
                      <w:pPr>
                        <w:rPr>
                          <w:rFonts w:ascii="Calibri" w:eastAsia="Calibri" w:hAnsi="Calibri" w:cs="Calibri"/>
                          <w:i/>
                        </w:rPr>
                      </w:pPr>
                      <w:proofErr w:type="gramStart"/>
                      <w:r w:rsidRPr="00167B94">
                        <w:rPr>
                          <w:rFonts w:ascii="Calibri" w:eastAsia="Calibri" w:hAnsi="Calibri" w:cs="Calibri"/>
                          <w:i/>
                        </w:rPr>
                        <w:t>Again</w:t>
                      </w:r>
                      <w:proofErr w:type="gramEnd"/>
                      <w:r w:rsidRPr="00167B94">
                        <w:rPr>
                          <w:rFonts w:ascii="Calibri" w:eastAsia="Calibri" w:hAnsi="Calibri" w:cs="Calibri"/>
                          <w:i/>
                        </w:rPr>
                        <w:t xml:space="preserve"> it is written: “He shall not multiply to himself horses”</w:t>
                      </w:r>
                      <w:r w:rsidR="00154AD2">
                        <w:rPr>
                          <w:rFonts w:ascii="Calibri" w:eastAsia="Calibri" w:hAnsi="Calibri" w:cs="Calibri"/>
                          <w:i/>
                        </w:rPr>
                        <w:t xml:space="preserve"> </w:t>
                      </w:r>
                      <w:r w:rsidRPr="00167B94">
                        <w:rPr>
                          <w:rFonts w:ascii="Calibri" w:eastAsia="Calibri" w:hAnsi="Calibri" w:cs="Calibri"/>
                          <w:i/>
                        </w:rPr>
                        <w:t>(</w:t>
                      </w:r>
                      <w:proofErr w:type="spellStart"/>
                      <w:r w:rsidRPr="00167B94">
                        <w:rPr>
                          <w:rFonts w:ascii="Calibri" w:eastAsia="Calibri" w:hAnsi="Calibri" w:cs="Calibri"/>
                          <w:i/>
                        </w:rPr>
                        <w:t>Devarim</w:t>
                      </w:r>
                      <w:proofErr w:type="spellEnd"/>
                      <w:r w:rsidRPr="00167B94">
                        <w:rPr>
                          <w:rFonts w:ascii="Calibri" w:eastAsia="Calibri" w:hAnsi="Calibri" w:cs="Calibri"/>
                          <w:i/>
                        </w:rPr>
                        <w:t xml:space="preserve"> 17:16); concerning which Solomon said, ‘I will multiply them, but will not cause [Israel] to return [to Egypt].’ Yet we read: “And a chariot came up and went out of Egypt for six [hundred shekels of silver]” (I Kings 10:29).</w:t>
                      </w:r>
                    </w:p>
                    <w:p w14:paraId="04818291" w14:textId="77777777" w:rsidR="00167B94" w:rsidRPr="00A91AB4" w:rsidRDefault="00167B94" w:rsidP="00167B94">
                      <w:pPr>
                        <w:rPr>
                          <w:rFonts w:asciiTheme="majorHAnsi" w:eastAsia="Calibri" w:hAnsiTheme="majorHAnsi" w:cs="Calibri"/>
                          <w:i/>
                        </w:rPr>
                      </w:pPr>
                    </w:p>
                  </w:txbxContent>
                </v:textbox>
                <w10:wrap type="topAndBottom" anchorx="margin"/>
              </v:shape>
            </w:pict>
          </mc:Fallback>
        </mc:AlternateContent>
      </w:r>
      <w:r w:rsidR="00C91B0C">
        <w:rPr>
          <w:rFonts w:ascii="Calibri" w:eastAsia="Calibri" w:hAnsi="Calibri" w:cs="Calibri"/>
          <w:b/>
          <w:highlight w:val="white"/>
        </w:rPr>
        <w:t>#4</w:t>
      </w:r>
    </w:p>
    <w:p w14:paraId="73F7064F" w14:textId="4AE332F5" w:rsidR="00167B94" w:rsidRDefault="00167B94">
      <w:pPr>
        <w:rPr>
          <w:rFonts w:ascii="Calibri" w:eastAsia="Calibri" w:hAnsi="Calibri" w:cs="Calibri"/>
          <w:b/>
          <w:highlight w:val="white"/>
        </w:rPr>
      </w:pPr>
    </w:p>
    <w:p w14:paraId="7A73D28A" w14:textId="1E9F0A29" w:rsidR="00AA4218" w:rsidRDefault="00167B94">
      <w:pPr>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824" behindDoc="0" locked="0" layoutInCell="1" allowOverlap="1" wp14:anchorId="55F0C934" wp14:editId="0AEC1338">
                <wp:simplePos x="0" y="0"/>
                <wp:positionH relativeFrom="margin">
                  <wp:posOffset>0</wp:posOffset>
                </wp:positionH>
                <wp:positionV relativeFrom="paragraph">
                  <wp:posOffset>389890</wp:posOffset>
                </wp:positionV>
                <wp:extent cx="5949315" cy="1847850"/>
                <wp:effectExtent l="0" t="0" r="13335"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847850"/>
                        </a:xfrm>
                        <a:prstGeom prst="rect">
                          <a:avLst/>
                        </a:prstGeom>
                        <a:noFill/>
                        <a:ln w="6350" cap="flat" cmpd="sng" algn="ctr">
                          <a:solidFill>
                            <a:srgbClr val="000000"/>
                          </a:solidFill>
                          <a:prstDash val="solid"/>
                          <a:miter lim="800000"/>
                          <a:headEnd/>
                          <a:tailEnd/>
                        </a:ln>
                        <a:effectLst/>
                        <a:extLst/>
                      </wps:spPr>
                      <wps:txbx>
                        <w:txbxContent>
                          <w:p w14:paraId="073D8695" w14:textId="77777777" w:rsidR="00167B94" w:rsidRDefault="00167B94" w:rsidP="00167B94">
                            <w:pPr>
                              <w:rPr>
                                <w:rFonts w:ascii="Calibri" w:eastAsia="Calibri" w:hAnsi="Calibri" w:cs="Calibri"/>
                                <w:b/>
                                <w:highlight w:val="white"/>
                              </w:rPr>
                            </w:pPr>
                            <w:r>
                              <w:rPr>
                                <w:rFonts w:ascii="Calibri" w:eastAsia="Calibri" w:hAnsi="Calibri" w:cs="Calibri"/>
                                <w:b/>
                                <w:highlight w:val="white"/>
                              </w:rPr>
                              <w:t xml:space="preserve">G. M. Gilbert, </w:t>
                            </w:r>
                            <w:r>
                              <w:rPr>
                                <w:rFonts w:ascii="Calibri" w:eastAsia="Calibri" w:hAnsi="Calibri" w:cs="Calibri"/>
                                <w:b/>
                                <w:i/>
                                <w:highlight w:val="white"/>
                              </w:rPr>
                              <w:t>The Psychology of Dictatorship</w:t>
                            </w:r>
                            <w:r>
                              <w:rPr>
                                <w:rFonts w:ascii="Calibri" w:eastAsia="Calibri" w:hAnsi="Calibri" w:cs="Calibri"/>
                                <w:b/>
                                <w:highlight w:val="white"/>
                              </w:rPr>
                              <w:t xml:space="preserve"> (Ronald Press Co., 1950), 255;</w:t>
                            </w:r>
                          </w:p>
                          <w:p w14:paraId="5E60AAAA" w14:textId="77777777" w:rsidR="00167B94" w:rsidRDefault="00167B94" w:rsidP="00167B94">
                            <w:pPr>
                              <w:rPr>
                                <w:rFonts w:ascii="Calibri" w:eastAsia="Calibri" w:hAnsi="Calibri" w:cs="Calibri"/>
                                <w:b/>
                                <w:highlight w:val="white"/>
                              </w:rPr>
                            </w:pPr>
                            <w:r>
                              <w:rPr>
                                <w:rFonts w:ascii="Calibri" w:eastAsia="Calibri" w:hAnsi="Calibri" w:cs="Calibri"/>
                                <w:b/>
                                <w:highlight w:val="white"/>
                              </w:rPr>
                              <w:t>www.facinghistory.org</w:t>
                            </w:r>
                          </w:p>
                          <w:p w14:paraId="3D801FDD" w14:textId="77777777" w:rsidR="00167B94" w:rsidRPr="00167B94" w:rsidRDefault="00167B94" w:rsidP="00167B94">
                            <w:pPr>
                              <w:rPr>
                                <w:rFonts w:ascii="Calibri" w:eastAsia="Calibri" w:hAnsi="Calibri" w:cs="Calibri"/>
                                <w:highlight w:val="white"/>
                              </w:rPr>
                            </w:pPr>
                            <w:r w:rsidRPr="00167B94">
                              <w:rPr>
                                <w:rFonts w:ascii="Calibri" w:eastAsia="Calibri" w:hAnsi="Calibri" w:cs="Calibri"/>
                                <w:highlight w:val="white"/>
                              </w:rPr>
                              <w:t xml:space="preserve">Another defendant, Rudolf </w:t>
                            </w:r>
                            <w:proofErr w:type="spellStart"/>
                            <w:r w:rsidRPr="00167B94">
                              <w:rPr>
                                <w:rFonts w:ascii="Calibri" w:eastAsia="Calibri" w:hAnsi="Calibri" w:cs="Calibri"/>
                                <w:highlight w:val="white"/>
                              </w:rPr>
                              <w:t>Höss</w:t>
                            </w:r>
                            <w:proofErr w:type="spellEnd"/>
                            <w:r w:rsidRPr="00167B94">
                              <w:rPr>
                                <w:rFonts w:ascii="Calibri" w:eastAsia="Calibri" w:hAnsi="Calibri" w:cs="Calibri"/>
                                <w:highlight w:val="white"/>
                              </w:rPr>
                              <w:t>, the commandant at Auschwitz, used the same defense. He explained:</w:t>
                            </w:r>
                          </w:p>
                          <w:p w14:paraId="77532E88" w14:textId="77777777" w:rsidR="00167B94" w:rsidRPr="00167B94" w:rsidRDefault="00167B94" w:rsidP="00154AD2">
                            <w:pPr>
                              <w:ind w:firstLine="720"/>
                              <w:rPr>
                                <w:rFonts w:ascii="Calibri" w:eastAsia="Calibri" w:hAnsi="Calibri" w:cs="Calibri"/>
                                <w:highlight w:val="white"/>
                              </w:rPr>
                            </w:pPr>
                            <w:r w:rsidRPr="00167B94">
                              <w:rPr>
                                <w:rFonts w:ascii="Calibri" w:eastAsia="Calibri" w:hAnsi="Calibri" w:cs="Calibri"/>
                                <w:highlight w:val="white"/>
                              </w:rPr>
                              <w:t xml:space="preserve">“Don’t you see, we SS men were not supposed to think about these things; it never even occurred to us ... We were all so trained to obey orders without even thinking that the thought of disobeying an order would simply never have occurred to anybody, and somebody else would have done just as well if I hadn’t ... I </w:t>
                            </w:r>
                            <w:proofErr w:type="gramStart"/>
                            <w:r w:rsidRPr="00167B94">
                              <w:rPr>
                                <w:rFonts w:ascii="Calibri" w:eastAsia="Calibri" w:hAnsi="Calibri" w:cs="Calibri"/>
                                <w:highlight w:val="white"/>
                              </w:rPr>
                              <w:t>really never</w:t>
                            </w:r>
                            <w:proofErr w:type="gramEnd"/>
                            <w:r w:rsidRPr="00167B94">
                              <w:rPr>
                                <w:rFonts w:ascii="Calibri" w:eastAsia="Calibri" w:hAnsi="Calibri" w:cs="Calibri"/>
                                <w:highlight w:val="white"/>
                              </w:rPr>
                              <w:t xml:space="preserve"> gave much thought to whether it was wrong. It just seemed a necessity.”</w:t>
                            </w:r>
                          </w:p>
                          <w:p w14:paraId="133B332D" w14:textId="7097B667" w:rsidR="00167B94" w:rsidRPr="00F94E78" w:rsidRDefault="00167B94" w:rsidP="00167B94">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0C934" id="Text Box 7" o:spid="_x0000_s1030" type="#_x0000_t202" style="position:absolute;margin-left:0;margin-top:30.7pt;width:468.45pt;height:14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" filled="f" strokeweight=".5pt">
                <v:textbox>
                  <w:txbxContent>
                    <w:p w14:paraId="073D8695" w14:textId="77777777" w:rsidR="00167B94" w:rsidRDefault="00167B94" w:rsidP="00167B94">
                      <w:pPr>
                        <w:rPr>
                          <w:rFonts w:ascii="Calibri" w:eastAsia="Calibri" w:hAnsi="Calibri" w:cs="Calibri"/>
                          <w:b/>
                          <w:highlight w:val="white"/>
                        </w:rPr>
                      </w:pPr>
                      <w:r>
                        <w:rPr>
                          <w:rFonts w:ascii="Calibri" w:eastAsia="Calibri" w:hAnsi="Calibri" w:cs="Calibri"/>
                          <w:b/>
                          <w:highlight w:val="white"/>
                        </w:rPr>
                        <w:t xml:space="preserve">G. M. Gilbert, </w:t>
                      </w:r>
                      <w:r>
                        <w:rPr>
                          <w:rFonts w:ascii="Calibri" w:eastAsia="Calibri" w:hAnsi="Calibri" w:cs="Calibri"/>
                          <w:b/>
                          <w:i/>
                          <w:highlight w:val="white"/>
                        </w:rPr>
                        <w:t>The Psychology of Dictatorship</w:t>
                      </w:r>
                      <w:r>
                        <w:rPr>
                          <w:rFonts w:ascii="Calibri" w:eastAsia="Calibri" w:hAnsi="Calibri" w:cs="Calibri"/>
                          <w:b/>
                          <w:highlight w:val="white"/>
                        </w:rPr>
                        <w:t xml:space="preserve"> (Ronald Press Co., 1950), 255;</w:t>
                      </w:r>
                    </w:p>
                    <w:p w14:paraId="5E60AAAA" w14:textId="77777777" w:rsidR="00167B94" w:rsidRDefault="00167B94" w:rsidP="00167B94">
                      <w:pPr>
                        <w:rPr>
                          <w:rFonts w:ascii="Calibri" w:eastAsia="Calibri" w:hAnsi="Calibri" w:cs="Calibri"/>
                          <w:b/>
                          <w:highlight w:val="white"/>
                        </w:rPr>
                      </w:pPr>
                      <w:r>
                        <w:rPr>
                          <w:rFonts w:ascii="Calibri" w:eastAsia="Calibri" w:hAnsi="Calibri" w:cs="Calibri"/>
                          <w:b/>
                          <w:highlight w:val="white"/>
                        </w:rPr>
                        <w:t>www.facinghistory.org</w:t>
                      </w:r>
                    </w:p>
                    <w:p w14:paraId="3D801FDD" w14:textId="77777777" w:rsidR="00167B94" w:rsidRPr="00167B94" w:rsidRDefault="00167B94" w:rsidP="00167B94">
                      <w:pPr>
                        <w:rPr>
                          <w:rFonts w:ascii="Calibri" w:eastAsia="Calibri" w:hAnsi="Calibri" w:cs="Calibri"/>
                          <w:highlight w:val="white"/>
                        </w:rPr>
                      </w:pPr>
                      <w:r w:rsidRPr="00167B94">
                        <w:rPr>
                          <w:rFonts w:ascii="Calibri" w:eastAsia="Calibri" w:hAnsi="Calibri" w:cs="Calibri"/>
                          <w:highlight w:val="white"/>
                        </w:rPr>
                        <w:t xml:space="preserve">Another defendant, Rudolf </w:t>
                      </w:r>
                      <w:proofErr w:type="spellStart"/>
                      <w:r w:rsidRPr="00167B94">
                        <w:rPr>
                          <w:rFonts w:ascii="Calibri" w:eastAsia="Calibri" w:hAnsi="Calibri" w:cs="Calibri"/>
                          <w:highlight w:val="white"/>
                        </w:rPr>
                        <w:t>Höss</w:t>
                      </w:r>
                      <w:proofErr w:type="spellEnd"/>
                      <w:r w:rsidRPr="00167B94">
                        <w:rPr>
                          <w:rFonts w:ascii="Calibri" w:eastAsia="Calibri" w:hAnsi="Calibri" w:cs="Calibri"/>
                          <w:highlight w:val="white"/>
                        </w:rPr>
                        <w:t>, the commandant at Auschwitz, used the same defense. He explained:</w:t>
                      </w:r>
                    </w:p>
                    <w:p w14:paraId="77532E88" w14:textId="77777777" w:rsidR="00167B94" w:rsidRPr="00167B94" w:rsidRDefault="00167B94" w:rsidP="00154AD2">
                      <w:pPr>
                        <w:ind w:firstLine="720"/>
                        <w:rPr>
                          <w:rFonts w:ascii="Calibri" w:eastAsia="Calibri" w:hAnsi="Calibri" w:cs="Calibri"/>
                          <w:highlight w:val="white"/>
                        </w:rPr>
                      </w:pPr>
                      <w:r w:rsidRPr="00167B94">
                        <w:rPr>
                          <w:rFonts w:ascii="Calibri" w:eastAsia="Calibri" w:hAnsi="Calibri" w:cs="Calibri"/>
                          <w:highlight w:val="white"/>
                        </w:rPr>
                        <w:t xml:space="preserve">“Don’t you see, we SS men were not supposed to think about these things; it never even occurred to us ... We were all so trained to obey orders without even thinking that the thought of disobeying an order would simply never have occurred to anybody, and somebody else would have done just as well if I hadn’t ... I </w:t>
                      </w:r>
                      <w:proofErr w:type="gramStart"/>
                      <w:r w:rsidRPr="00167B94">
                        <w:rPr>
                          <w:rFonts w:ascii="Calibri" w:eastAsia="Calibri" w:hAnsi="Calibri" w:cs="Calibri"/>
                          <w:highlight w:val="white"/>
                        </w:rPr>
                        <w:t>really never</w:t>
                      </w:r>
                      <w:proofErr w:type="gramEnd"/>
                      <w:r w:rsidRPr="00167B94">
                        <w:rPr>
                          <w:rFonts w:ascii="Calibri" w:eastAsia="Calibri" w:hAnsi="Calibri" w:cs="Calibri"/>
                          <w:highlight w:val="white"/>
                        </w:rPr>
                        <w:t xml:space="preserve"> gave much thought to whether it was wrong. It just seemed a necessity.”</w:t>
                      </w:r>
                    </w:p>
                    <w:p w14:paraId="133B332D" w14:textId="7097B667" w:rsidR="00167B94" w:rsidRPr="00F94E78" w:rsidRDefault="00167B94" w:rsidP="00167B94">
                      <w:pPr>
                        <w:rPr>
                          <w:rFonts w:asciiTheme="majorHAnsi" w:eastAsia="Calibri" w:hAnsiTheme="majorHAnsi" w:cs="Calibri"/>
                        </w:rPr>
                      </w:pPr>
                    </w:p>
                  </w:txbxContent>
                </v:textbox>
                <w10:wrap type="topAndBottom" anchorx="margin"/>
              </v:shape>
            </w:pict>
          </mc:Fallback>
        </mc:AlternateContent>
      </w:r>
      <w:r w:rsidR="00C91B0C">
        <w:rPr>
          <w:rFonts w:ascii="Calibri" w:eastAsia="Calibri" w:hAnsi="Calibri" w:cs="Calibri"/>
          <w:b/>
          <w:highlight w:val="white"/>
        </w:rPr>
        <w:t xml:space="preserve">Question:        </w:t>
      </w:r>
      <w:r w:rsidR="00154AD2">
        <w:rPr>
          <w:rFonts w:ascii="Calibri" w:eastAsia="Calibri" w:hAnsi="Calibri" w:cs="Calibri"/>
          <w:b/>
          <w:highlight w:val="white"/>
        </w:rPr>
        <w:t>How</w:t>
      </w:r>
      <w:r w:rsidR="00C91B0C">
        <w:rPr>
          <w:rFonts w:ascii="Calibri" w:eastAsia="Calibri" w:hAnsi="Calibri" w:cs="Calibri"/>
          <w:b/>
          <w:highlight w:val="white"/>
        </w:rPr>
        <w:t xml:space="preserve"> do you know when to fully trust authority?</w:t>
      </w:r>
    </w:p>
    <w:p w14:paraId="1B50B31E" w14:textId="0E837248" w:rsidR="00167B94" w:rsidRDefault="00EF1109">
      <w:pPr>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8992" behindDoc="0" locked="0" layoutInCell="1" allowOverlap="1" wp14:anchorId="409CCA53" wp14:editId="1B13DC8B">
                <wp:simplePos x="0" y="0"/>
                <wp:positionH relativeFrom="margin">
                  <wp:posOffset>0</wp:posOffset>
                </wp:positionH>
                <wp:positionV relativeFrom="paragraph">
                  <wp:posOffset>2450465</wp:posOffset>
                </wp:positionV>
                <wp:extent cx="5949315" cy="2009775"/>
                <wp:effectExtent l="0" t="0" r="13335" b="28575"/>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2009775"/>
                        </a:xfrm>
                        <a:prstGeom prst="rect">
                          <a:avLst/>
                        </a:prstGeom>
                        <a:noFill/>
                        <a:ln w="6350" cap="flat" cmpd="sng" algn="ctr">
                          <a:solidFill>
                            <a:srgbClr val="000000"/>
                          </a:solidFill>
                          <a:prstDash val="solid"/>
                          <a:miter lim="800000"/>
                          <a:headEnd/>
                          <a:tailEnd/>
                        </a:ln>
                        <a:effectLst/>
                        <a:extLst/>
                      </wps:spPr>
                      <wps:txbx>
                        <w:txbxContent>
                          <w:p w14:paraId="42B233C9" w14:textId="77777777" w:rsidR="00EF1109" w:rsidRPr="00EF1109" w:rsidRDefault="00EF1109" w:rsidP="00EF1109">
                            <w:pPr>
                              <w:rPr>
                                <w:rFonts w:ascii="Calibri" w:eastAsia="Calibri" w:hAnsi="Calibri" w:cs="Calibri"/>
                                <w:b/>
                              </w:rPr>
                            </w:pPr>
                            <w:r w:rsidRPr="00EF1109">
                              <w:rPr>
                                <w:rFonts w:ascii="Calibri" w:eastAsia="Calibri" w:hAnsi="Calibri" w:cs="Calibri"/>
                                <w:b/>
                              </w:rPr>
                              <w:t>The Milgram Experiment, https://en.m.wikipedia.org/wiki/Milgram_experiment</w:t>
                            </w:r>
                          </w:p>
                          <w:p w14:paraId="1D0115E2" w14:textId="63C3FFE8" w:rsidR="00EF1109" w:rsidRPr="00EF1109" w:rsidRDefault="00EF1109" w:rsidP="00EF1109">
                            <w:pPr>
                              <w:rPr>
                                <w:rFonts w:ascii="Calibri" w:eastAsia="Calibri" w:hAnsi="Calibri" w:cs="Calibri"/>
                              </w:rPr>
                            </w:pPr>
                            <w:r w:rsidRPr="00EF1109">
                              <w:rPr>
                                <w:rFonts w:ascii="Calibri" w:eastAsia="Calibri" w:hAnsi="Calibri" w:cs="Calibri"/>
                                <w:i/>
                              </w:rPr>
                              <w:t>The Milgram experiment</w:t>
                            </w:r>
                            <w:r w:rsidRPr="00EF1109">
                              <w:rPr>
                                <w:rFonts w:ascii="Calibri" w:eastAsia="Calibri" w:hAnsi="Calibri" w:cs="Calibri"/>
                              </w:rPr>
                              <w:t xml:space="preserve"> on obedience to authority figures was a series of social </w:t>
                            </w:r>
                            <w:proofErr w:type="spellStart"/>
                            <w:r w:rsidRPr="00EF1109">
                              <w:rPr>
                                <w:rFonts w:ascii="Calibri" w:eastAsia="Calibri" w:hAnsi="Calibri" w:cs="Calibri"/>
                              </w:rPr>
                              <w:t>psychologyexperiments</w:t>
                            </w:r>
                            <w:proofErr w:type="spellEnd"/>
                            <w:r w:rsidRPr="00EF1109">
                              <w:rPr>
                                <w:rFonts w:ascii="Calibri" w:eastAsia="Calibri" w:hAnsi="Calibri" w:cs="Calibri"/>
                              </w:rPr>
                              <w:t xml:space="preserve"> conducted by Yale University psychologist Stanley Milgram. They measured the willingness of study participants, men from a diverse range of occupations with varying levels of education, to obey</w:t>
                            </w:r>
                            <w:r>
                              <w:rPr>
                                <w:rFonts w:ascii="Calibri" w:eastAsia="Calibri" w:hAnsi="Calibri" w:cs="Calibri"/>
                              </w:rPr>
                              <w:t xml:space="preserve"> </w:t>
                            </w:r>
                            <w:r w:rsidRPr="00EF1109">
                              <w:rPr>
                                <w:rFonts w:ascii="Calibri" w:eastAsia="Calibri" w:hAnsi="Calibri" w:cs="Calibri"/>
                              </w:rPr>
                              <w:t>an authority figure who instructed them to perform acts conflicting with their personal conscience. Participants were led to believe that they were assisting an unrelated experiment, in which they had to administer electric shocks to a "learner." These fake electric shocks gradually increased to levels that would have been fatal had they been real.</w:t>
                            </w:r>
                          </w:p>
                          <w:p w14:paraId="6B3F8B44" w14:textId="4DB133B3" w:rsidR="00EF1109" w:rsidRPr="00EF1109" w:rsidRDefault="00EF1109" w:rsidP="00EF1109">
                            <w:pPr>
                              <w:ind w:firstLine="720"/>
                              <w:rPr>
                                <w:rFonts w:asciiTheme="majorHAnsi" w:eastAsia="Calibri" w:hAnsiTheme="majorHAnsi" w:cs="Calibri"/>
                              </w:rPr>
                            </w:pPr>
                            <w:r w:rsidRPr="00EF1109">
                              <w:rPr>
                                <w:rFonts w:ascii="Calibri" w:eastAsia="Calibri" w:hAnsi="Calibri" w:cs="Calibri"/>
                              </w:rPr>
                              <w:t>The experiment found, unexpectedly, that a very high proportion of men would fully obey the instructions, albeit reluctantly.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CCA53" id="Text Box 20" o:spid="_x0000_s1031" type="#_x0000_t202" style="position:absolute;margin-left:0;margin-top:192.95pt;width:468.45pt;height:158.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" filled="f" strokeweight=".5pt">
                <v:textbox>
                  <w:txbxContent>
                    <w:p w14:paraId="42B233C9" w14:textId="77777777" w:rsidR="00EF1109" w:rsidRPr="00EF1109" w:rsidRDefault="00EF1109" w:rsidP="00EF1109">
                      <w:pPr>
                        <w:rPr>
                          <w:rFonts w:ascii="Calibri" w:eastAsia="Calibri" w:hAnsi="Calibri" w:cs="Calibri"/>
                          <w:b/>
                        </w:rPr>
                      </w:pPr>
                      <w:r w:rsidRPr="00EF1109">
                        <w:rPr>
                          <w:rFonts w:ascii="Calibri" w:eastAsia="Calibri" w:hAnsi="Calibri" w:cs="Calibri"/>
                          <w:b/>
                        </w:rPr>
                        <w:t>The Milgram Experiment, https://en.m.wikipedia.org/wiki/Milgram_experiment</w:t>
                      </w:r>
                    </w:p>
                    <w:p w14:paraId="1D0115E2" w14:textId="63C3FFE8" w:rsidR="00EF1109" w:rsidRPr="00EF1109" w:rsidRDefault="00EF1109" w:rsidP="00EF1109">
                      <w:pPr>
                        <w:rPr>
                          <w:rFonts w:ascii="Calibri" w:eastAsia="Calibri" w:hAnsi="Calibri" w:cs="Calibri"/>
                        </w:rPr>
                      </w:pPr>
                      <w:r w:rsidRPr="00EF1109">
                        <w:rPr>
                          <w:rFonts w:ascii="Calibri" w:eastAsia="Calibri" w:hAnsi="Calibri" w:cs="Calibri"/>
                          <w:i/>
                        </w:rPr>
                        <w:t>The Milgram experiment</w:t>
                      </w:r>
                      <w:r w:rsidRPr="00EF1109">
                        <w:rPr>
                          <w:rFonts w:ascii="Calibri" w:eastAsia="Calibri" w:hAnsi="Calibri" w:cs="Calibri"/>
                        </w:rPr>
                        <w:t xml:space="preserve"> on obedience to authority figures was a series of social </w:t>
                      </w:r>
                      <w:proofErr w:type="spellStart"/>
                      <w:r w:rsidRPr="00EF1109">
                        <w:rPr>
                          <w:rFonts w:ascii="Calibri" w:eastAsia="Calibri" w:hAnsi="Calibri" w:cs="Calibri"/>
                        </w:rPr>
                        <w:t>psychologyexperiments</w:t>
                      </w:r>
                      <w:proofErr w:type="spellEnd"/>
                      <w:r w:rsidRPr="00EF1109">
                        <w:rPr>
                          <w:rFonts w:ascii="Calibri" w:eastAsia="Calibri" w:hAnsi="Calibri" w:cs="Calibri"/>
                        </w:rPr>
                        <w:t xml:space="preserve"> conducted by Yale University psychologist Stanley Milgram. They measured the willingness of study participants, men from a diverse range of occupations with varying levels of education, to obey</w:t>
                      </w:r>
                      <w:r>
                        <w:rPr>
                          <w:rFonts w:ascii="Calibri" w:eastAsia="Calibri" w:hAnsi="Calibri" w:cs="Calibri"/>
                        </w:rPr>
                        <w:t xml:space="preserve"> </w:t>
                      </w:r>
                      <w:r w:rsidRPr="00EF1109">
                        <w:rPr>
                          <w:rFonts w:ascii="Calibri" w:eastAsia="Calibri" w:hAnsi="Calibri" w:cs="Calibri"/>
                        </w:rPr>
                        <w:t>an authority figure who instructed them to perform acts conflicting with their personal conscience. Participants were led to believe that they were assisting an unrelated experiment, in which they had to administer electric shocks to a "learner." These fake electric shocks gradually increased to levels that would have been fatal had they been real.</w:t>
                      </w:r>
                    </w:p>
                    <w:p w14:paraId="6B3F8B44" w14:textId="4DB133B3" w:rsidR="00EF1109" w:rsidRPr="00EF1109" w:rsidRDefault="00EF1109" w:rsidP="00EF1109">
                      <w:pPr>
                        <w:ind w:firstLine="720"/>
                        <w:rPr>
                          <w:rFonts w:asciiTheme="majorHAnsi" w:eastAsia="Calibri" w:hAnsiTheme="majorHAnsi" w:cs="Calibri"/>
                        </w:rPr>
                      </w:pPr>
                      <w:r w:rsidRPr="00EF1109">
                        <w:rPr>
                          <w:rFonts w:ascii="Calibri" w:eastAsia="Calibri" w:hAnsi="Calibri" w:cs="Calibri"/>
                        </w:rPr>
                        <w:t>The experiment found, unexpectedly, that a very high proportion of men would fully obey the instructions, albeit reluctantly.</w:t>
                      </w:r>
                    </w:p>
                  </w:txbxContent>
                </v:textbox>
                <w10:wrap type="topAndBottom" anchorx="margin"/>
              </v:shape>
            </w:pict>
          </mc:Fallback>
        </mc:AlternateContent>
      </w:r>
    </w:p>
    <w:p w14:paraId="537723B3" w14:textId="26791766" w:rsidR="00EF1109" w:rsidRDefault="00EF1109">
      <w:pPr>
        <w:rPr>
          <w:rFonts w:ascii="Calibri" w:eastAsia="Calibri" w:hAnsi="Calibri" w:cs="Calibri"/>
          <w:b/>
          <w:highlight w:val="white"/>
        </w:rPr>
      </w:pPr>
    </w:p>
    <w:p w14:paraId="3FE8E33D" w14:textId="61E19D92" w:rsidR="00AA4218" w:rsidRDefault="00C91B0C">
      <w:pPr>
        <w:rPr>
          <w:rFonts w:ascii="Calibri" w:eastAsia="Calibri" w:hAnsi="Calibri" w:cs="Calibri"/>
          <w:b/>
          <w:highlight w:val="white"/>
        </w:rPr>
      </w:pPr>
      <w:r>
        <w:rPr>
          <w:rFonts w:ascii="Calibri" w:eastAsia="Calibri" w:hAnsi="Calibri" w:cs="Calibri"/>
          <w:b/>
          <w:highlight w:val="white"/>
        </w:rPr>
        <w:t xml:space="preserve">Questions:  </w:t>
      </w:r>
    </w:p>
    <w:p w14:paraId="64627226" w14:textId="0F992328" w:rsidR="00AA4218" w:rsidRDefault="00C91B0C">
      <w:pPr>
        <w:numPr>
          <w:ilvl w:val="0"/>
          <w:numId w:val="1"/>
        </w:numPr>
        <w:rPr>
          <w:rFonts w:ascii="Calibri" w:eastAsia="Calibri" w:hAnsi="Calibri" w:cs="Calibri"/>
          <w:b/>
          <w:highlight w:val="white"/>
        </w:rPr>
      </w:pPr>
      <w:r>
        <w:rPr>
          <w:rFonts w:ascii="Calibri" w:eastAsia="Calibri" w:hAnsi="Calibri" w:cs="Calibri"/>
          <w:b/>
          <w:highlight w:val="white"/>
        </w:rPr>
        <w:t xml:space="preserve">At what point does respect for authority stop and you </w:t>
      </w:r>
      <w:proofErr w:type="gramStart"/>
      <w:r>
        <w:rPr>
          <w:rFonts w:ascii="Calibri" w:eastAsia="Calibri" w:hAnsi="Calibri" w:cs="Calibri"/>
          <w:b/>
          <w:highlight w:val="white"/>
        </w:rPr>
        <w:t>have to</w:t>
      </w:r>
      <w:proofErr w:type="gramEnd"/>
      <w:r>
        <w:rPr>
          <w:rFonts w:ascii="Calibri" w:eastAsia="Calibri" w:hAnsi="Calibri" w:cs="Calibri"/>
          <w:b/>
          <w:highlight w:val="white"/>
        </w:rPr>
        <w:t xml:space="preserve"> make your own decisions?</w:t>
      </w:r>
    </w:p>
    <w:p w14:paraId="2FC21796" w14:textId="5C174590" w:rsidR="00AA4218" w:rsidRDefault="00C91B0C">
      <w:pPr>
        <w:numPr>
          <w:ilvl w:val="0"/>
          <w:numId w:val="1"/>
        </w:numPr>
        <w:rPr>
          <w:rFonts w:ascii="Calibri" w:eastAsia="Calibri" w:hAnsi="Calibri" w:cs="Calibri"/>
          <w:b/>
          <w:highlight w:val="white"/>
        </w:rPr>
      </w:pPr>
      <w:r>
        <w:rPr>
          <w:rFonts w:ascii="Calibri" w:eastAsia="Calibri" w:hAnsi="Calibri" w:cs="Calibri"/>
          <w:b/>
          <w:highlight w:val="white"/>
        </w:rPr>
        <w:t xml:space="preserve">Why </w:t>
      </w:r>
      <w:r w:rsidR="00EF1109">
        <w:rPr>
          <w:rFonts w:ascii="Calibri" w:eastAsia="Calibri" w:hAnsi="Calibri" w:cs="Calibri"/>
          <w:b/>
          <w:highlight w:val="white"/>
        </w:rPr>
        <w:t>would</w:t>
      </w:r>
      <w:r>
        <w:rPr>
          <w:rFonts w:ascii="Calibri" w:eastAsia="Calibri" w:hAnsi="Calibri" w:cs="Calibri"/>
          <w:b/>
          <w:highlight w:val="white"/>
        </w:rPr>
        <w:t xml:space="preserve"> so many people listen to a higher authority when they are told to do something, even if </w:t>
      </w:r>
      <w:r w:rsidR="00EF1109">
        <w:rPr>
          <w:rFonts w:ascii="Calibri" w:eastAsia="Calibri" w:hAnsi="Calibri" w:cs="Calibri"/>
          <w:b/>
          <w:highlight w:val="white"/>
        </w:rPr>
        <w:t>they feel it is wrong</w:t>
      </w:r>
      <w:r>
        <w:rPr>
          <w:rFonts w:ascii="Calibri" w:eastAsia="Calibri" w:hAnsi="Calibri" w:cs="Calibri"/>
          <w:b/>
          <w:highlight w:val="white"/>
        </w:rPr>
        <w:t xml:space="preserve">? </w:t>
      </w:r>
    </w:p>
    <w:p w14:paraId="6D9C366A" w14:textId="77777777" w:rsidR="00DC1943" w:rsidRPr="00DC1943" w:rsidRDefault="00DC1943">
      <w:pPr>
        <w:numPr>
          <w:ilvl w:val="0"/>
          <w:numId w:val="1"/>
        </w:numPr>
        <w:rPr>
          <w:rFonts w:asciiTheme="majorHAnsi" w:eastAsia="Calibri" w:hAnsiTheme="majorHAnsi" w:cstheme="majorHAnsi"/>
          <w:b/>
          <w:bCs/>
          <w:highlight w:val="white"/>
        </w:rPr>
      </w:pPr>
      <w:r w:rsidRPr="00DC1943">
        <w:rPr>
          <w:rFonts w:asciiTheme="majorHAnsi" w:hAnsiTheme="majorHAnsi" w:cstheme="majorHAnsi"/>
          <w:b/>
          <w:bCs/>
          <w:color w:val="222222"/>
          <w:shd w:val="clear" w:color="auto" w:fill="FFFFFF"/>
        </w:rPr>
        <w:lastRenderedPageBreak/>
        <w:t xml:space="preserve">Does the explanation, "I was following orders" exonerate Nazis and participants in the Milgram experiment? </w:t>
      </w:r>
    </w:p>
    <w:p w14:paraId="03D47D0F" w14:textId="6963928F" w:rsidR="00DC1943" w:rsidRPr="00DC1943" w:rsidRDefault="00DC1943">
      <w:pPr>
        <w:numPr>
          <w:ilvl w:val="0"/>
          <w:numId w:val="1"/>
        </w:numPr>
        <w:rPr>
          <w:rFonts w:asciiTheme="majorHAnsi" w:eastAsia="Calibri" w:hAnsiTheme="majorHAnsi" w:cstheme="majorHAnsi"/>
          <w:b/>
          <w:bCs/>
          <w:highlight w:val="white"/>
        </w:rPr>
      </w:pPr>
      <w:r>
        <w:rPr>
          <w:rFonts w:asciiTheme="majorHAnsi" w:hAnsiTheme="majorHAnsi" w:cstheme="majorHAnsi"/>
          <w:b/>
          <w:bCs/>
          <w:color w:val="222222"/>
          <w:shd w:val="clear" w:color="auto" w:fill="FFFFFF"/>
        </w:rPr>
        <w:t>I</w:t>
      </w:r>
      <w:r w:rsidRPr="00DC1943">
        <w:rPr>
          <w:rFonts w:asciiTheme="majorHAnsi" w:hAnsiTheme="majorHAnsi" w:cstheme="majorHAnsi"/>
          <w:b/>
          <w:bCs/>
          <w:color w:val="222222"/>
          <w:shd w:val="clear" w:color="auto" w:fill="FFFFFF"/>
        </w:rPr>
        <w:t>f not, this suggests that we</w:t>
      </w:r>
      <w:r>
        <w:rPr>
          <w:rFonts w:asciiTheme="majorHAnsi" w:hAnsiTheme="majorHAnsi" w:cstheme="majorHAnsi"/>
          <w:b/>
          <w:bCs/>
          <w:color w:val="222222"/>
          <w:shd w:val="clear" w:color="auto" w:fill="FFFFFF"/>
        </w:rPr>
        <w:t xml:space="preserve"> </w:t>
      </w:r>
      <w:r w:rsidRPr="00DC1943">
        <w:rPr>
          <w:rFonts w:asciiTheme="majorHAnsi" w:hAnsiTheme="majorHAnsi" w:cstheme="majorHAnsi"/>
          <w:b/>
          <w:bCs/>
          <w:i/>
          <w:iCs/>
          <w:color w:val="222222"/>
          <w:shd w:val="clear" w:color="auto" w:fill="FFFFFF"/>
        </w:rPr>
        <w:t>should</w:t>
      </w:r>
      <w:r>
        <w:rPr>
          <w:rFonts w:asciiTheme="majorHAnsi" w:hAnsiTheme="majorHAnsi" w:cstheme="majorHAnsi"/>
          <w:b/>
          <w:bCs/>
          <w:color w:val="222222"/>
          <w:shd w:val="clear" w:color="auto" w:fill="FFFFFF"/>
        </w:rPr>
        <w:t xml:space="preserve"> </w:t>
      </w:r>
      <w:r w:rsidRPr="00DC1943">
        <w:rPr>
          <w:rFonts w:asciiTheme="majorHAnsi" w:hAnsiTheme="majorHAnsi" w:cstheme="majorHAnsi"/>
          <w:b/>
          <w:bCs/>
          <w:color w:val="222222"/>
          <w:shd w:val="clear" w:color="auto" w:fill="FFFFFF"/>
        </w:rPr>
        <w:t>question authority</w:t>
      </w:r>
      <w:bookmarkStart w:id="0" w:name="_GoBack"/>
      <w:bookmarkEnd w:id="0"/>
      <w:r w:rsidRPr="00DC1943">
        <w:rPr>
          <w:rFonts w:asciiTheme="majorHAnsi" w:hAnsiTheme="majorHAnsi" w:cstheme="majorHAnsi"/>
          <w:b/>
          <w:bCs/>
          <w:color w:val="222222"/>
          <w:shd w:val="clear" w:color="auto" w:fill="FFFFFF"/>
        </w:rPr>
        <w:t>. How then can governments and other authoritative bodies operate, if the subjects are not expected to listen unequivocally?</w:t>
      </w:r>
    </w:p>
    <w:p w14:paraId="440FB207" w14:textId="064CB375" w:rsidR="00AA4218" w:rsidRDefault="00AA4218">
      <w:pPr>
        <w:rPr>
          <w:rFonts w:ascii="Calibri" w:eastAsia="Calibri" w:hAnsi="Calibri" w:cs="Calibri"/>
          <w:highlight w:val="white"/>
        </w:rPr>
      </w:pPr>
    </w:p>
    <w:p w14:paraId="292D9CE6" w14:textId="478D4321" w:rsidR="00AA4218" w:rsidRDefault="00167B94">
      <w:pPr>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6944" behindDoc="0" locked="0" layoutInCell="1" allowOverlap="1" wp14:anchorId="47FAD837" wp14:editId="7CBBD055">
                <wp:simplePos x="0" y="0"/>
                <wp:positionH relativeFrom="margin">
                  <wp:posOffset>-107315</wp:posOffset>
                </wp:positionH>
                <wp:positionV relativeFrom="paragraph">
                  <wp:posOffset>284480</wp:posOffset>
                </wp:positionV>
                <wp:extent cx="5949315" cy="1294130"/>
                <wp:effectExtent l="0" t="0" r="13335" b="2032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29413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9B0311" w14:textId="77777777" w:rsidR="00167B94" w:rsidRPr="00167B94" w:rsidRDefault="00167B94" w:rsidP="00167B94">
                            <w:pPr>
                              <w:rPr>
                                <w:rFonts w:ascii="Calibri" w:eastAsia="Calibri" w:hAnsi="Calibri" w:cs="Calibri"/>
                                <w:b/>
                              </w:rPr>
                            </w:pPr>
                            <w:r w:rsidRPr="00167B94">
                              <w:rPr>
                                <w:rFonts w:ascii="Calibri" w:eastAsia="Calibri" w:hAnsi="Calibri" w:cs="Calibri"/>
                                <w:b/>
                              </w:rPr>
                              <w:t xml:space="preserve">Mishnah </w:t>
                            </w:r>
                            <w:proofErr w:type="spellStart"/>
                            <w:r w:rsidRPr="00167B94">
                              <w:rPr>
                                <w:rFonts w:ascii="Calibri" w:eastAsia="Calibri" w:hAnsi="Calibri" w:cs="Calibri"/>
                                <w:b/>
                              </w:rPr>
                              <w:t>Pirkei</w:t>
                            </w:r>
                            <w:proofErr w:type="spellEnd"/>
                            <w:r w:rsidRPr="00167B94">
                              <w:rPr>
                                <w:rFonts w:ascii="Calibri" w:eastAsia="Calibri" w:hAnsi="Calibri" w:cs="Calibri"/>
                                <w:b/>
                              </w:rPr>
                              <w:t xml:space="preserve"> </w:t>
                            </w:r>
                            <w:proofErr w:type="spellStart"/>
                            <w:r w:rsidRPr="00167B94">
                              <w:rPr>
                                <w:rFonts w:ascii="Calibri" w:eastAsia="Calibri" w:hAnsi="Calibri" w:cs="Calibri"/>
                                <w:b/>
                              </w:rPr>
                              <w:t>Avos</w:t>
                            </w:r>
                            <w:proofErr w:type="spellEnd"/>
                            <w:r w:rsidRPr="00167B94">
                              <w:rPr>
                                <w:rFonts w:ascii="Calibri" w:eastAsia="Calibri" w:hAnsi="Calibri" w:cs="Calibri"/>
                                <w:b/>
                              </w:rPr>
                              <w:t xml:space="preserve"> 3:2</w:t>
                            </w:r>
                          </w:p>
                          <w:p w14:paraId="16D17AD8" w14:textId="77777777" w:rsidR="00167B94" w:rsidRPr="00167B94" w:rsidRDefault="00167B94" w:rsidP="00167B94">
                            <w:pPr>
                              <w:rPr>
                                <w:rFonts w:ascii="Calibri" w:eastAsia="Calibri" w:hAnsi="Calibri" w:cs="Calibri"/>
                                <w:i/>
                              </w:rPr>
                            </w:pPr>
                            <w:r w:rsidRPr="00167B94">
                              <w:rPr>
                                <w:rFonts w:ascii="Calibri" w:eastAsia="Calibri" w:hAnsi="Calibri" w:cs="Calibri"/>
                                <w:i/>
                              </w:rPr>
                              <w:t>Pray for the welfare of the government, because if people did not fear it, a person would swallow his fellow alive.</w:t>
                            </w:r>
                          </w:p>
                          <w:p w14:paraId="7D6277DF" w14:textId="77777777" w:rsidR="00167B94" w:rsidRPr="00167B94" w:rsidRDefault="00167B94" w:rsidP="00167B94">
                            <w:pPr>
                              <w:rPr>
                                <w:rFonts w:ascii="Calibri" w:eastAsia="Calibri" w:hAnsi="Calibri" w:cs="Calibri"/>
                                <w:b/>
                              </w:rPr>
                            </w:pPr>
                            <w:proofErr w:type="spellStart"/>
                            <w:r w:rsidRPr="00167B94">
                              <w:rPr>
                                <w:rFonts w:ascii="Calibri" w:eastAsia="Calibri" w:hAnsi="Calibri" w:cs="Calibri"/>
                                <w:b/>
                              </w:rPr>
                              <w:t>Tiferes</w:t>
                            </w:r>
                            <w:proofErr w:type="spellEnd"/>
                            <w:r w:rsidRPr="00167B94">
                              <w:rPr>
                                <w:rFonts w:ascii="Calibri" w:eastAsia="Calibri" w:hAnsi="Calibri" w:cs="Calibri"/>
                                <w:b/>
                              </w:rPr>
                              <w:t xml:space="preserve"> </w:t>
                            </w:r>
                            <w:proofErr w:type="spellStart"/>
                            <w:r w:rsidRPr="00167B94">
                              <w:rPr>
                                <w:rFonts w:ascii="Calibri" w:eastAsia="Calibri" w:hAnsi="Calibri" w:cs="Calibri"/>
                                <w:b/>
                              </w:rPr>
                              <w:t>Yisrael</w:t>
                            </w:r>
                            <w:proofErr w:type="spellEnd"/>
                          </w:p>
                          <w:p w14:paraId="459DAA2F" w14:textId="77777777" w:rsidR="00167B94" w:rsidRPr="00167B94" w:rsidRDefault="00167B94" w:rsidP="00167B94">
                            <w:pPr>
                              <w:rPr>
                                <w:rFonts w:ascii="Calibri" w:eastAsia="Calibri" w:hAnsi="Calibri" w:cs="Calibri"/>
                                <w:i/>
                              </w:rPr>
                            </w:pPr>
                            <w:r w:rsidRPr="00167B94">
                              <w:rPr>
                                <w:rFonts w:ascii="Calibri" w:eastAsia="Calibri" w:hAnsi="Calibri" w:cs="Calibri"/>
                                <w:i/>
                              </w:rPr>
                              <w:t xml:space="preserve">This </w:t>
                            </w:r>
                            <w:proofErr w:type="spellStart"/>
                            <w:r w:rsidRPr="00167B94">
                              <w:rPr>
                                <w:rFonts w:ascii="Calibri" w:eastAsia="Calibri" w:hAnsi="Calibri" w:cs="Calibri"/>
                                <w:i/>
                              </w:rPr>
                              <w:t>mishnah</w:t>
                            </w:r>
                            <w:proofErr w:type="spellEnd"/>
                            <w:r w:rsidRPr="00167B94">
                              <w:rPr>
                                <w:rFonts w:ascii="Calibri" w:eastAsia="Calibri" w:hAnsi="Calibri" w:cs="Calibri"/>
                                <w:i/>
                              </w:rPr>
                              <w:t xml:space="preserve"> is the source for the custom of offering a prayer on behalf of the government during the Shabbos morning services.</w:t>
                            </w:r>
                          </w:p>
                          <w:p w14:paraId="0A0E3AEC" w14:textId="77777777" w:rsidR="00167B94" w:rsidRPr="00A91AB4" w:rsidRDefault="00167B94" w:rsidP="00167B94">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AD837" id="Text Box 19" o:spid="_x0000_s1032" type="#_x0000_t202" style="position:absolute;margin-left:-8.45pt;margin-top:22.4pt;width:468.45pt;height:101.9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" fillcolor="#d8d8d8 [2732]" strokeweight=".5pt">
                <v:textbox>
                  <w:txbxContent>
                    <w:p w14:paraId="359B0311" w14:textId="77777777" w:rsidR="00167B94" w:rsidRPr="00167B94" w:rsidRDefault="00167B94" w:rsidP="00167B94">
                      <w:pPr>
                        <w:rPr>
                          <w:rFonts w:ascii="Calibri" w:eastAsia="Calibri" w:hAnsi="Calibri" w:cs="Calibri"/>
                          <w:b/>
                        </w:rPr>
                      </w:pPr>
                      <w:r w:rsidRPr="00167B94">
                        <w:rPr>
                          <w:rFonts w:ascii="Calibri" w:eastAsia="Calibri" w:hAnsi="Calibri" w:cs="Calibri"/>
                          <w:b/>
                        </w:rPr>
                        <w:t xml:space="preserve">Mishnah </w:t>
                      </w:r>
                      <w:proofErr w:type="spellStart"/>
                      <w:r w:rsidRPr="00167B94">
                        <w:rPr>
                          <w:rFonts w:ascii="Calibri" w:eastAsia="Calibri" w:hAnsi="Calibri" w:cs="Calibri"/>
                          <w:b/>
                        </w:rPr>
                        <w:t>Pirkei</w:t>
                      </w:r>
                      <w:proofErr w:type="spellEnd"/>
                      <w:r w:rsidRPr="00167B94">
                        <w:rPr>
                          <w:rFonts w:ascii="Calibri" w:eastAsia="Calibri" w:hAnsi="Calibri" w:cs="Calibri"/>
                          <w:b/>
                        </w:rPr>
                        <w:t xml:space="preserve"> </w:t>
                      </w:r>
                      <w:proofErr w:type="spellStart"/>
                      <w:r w:rsidRPr="00167B94">
                        <w:rPr>
                          <w:rFonts w:ascii="Calibri" w:eastAsia="Calibri" w:hAnsi="Calibri" w:cs="Calibri"/>
                          <w:b/>
                        </w:rPr>
                        <w:t>Avos</w:t>
                      </w:r>
                      <w:proofErr w:type="spellEnd"/>
                      <w:r w:rsidRPr="00167B94">
                        <w:rPr>
                          <w:rFonts w:ascii="Calibri" w:eastAsia="Calibri" w:hAnsi="Calibri" w:cs="Calibri"/>
                          <w:b/>
                        </w:rPr>
                        <w:t xml:space="preserve"> 3:2</w:t>
                      </w:r>
                    </w:p>
                    <w:p w14:paraId="16D17AD8" w14:textId="77777777" w:rsidR="00167B94" w:rsidRPr="00167B94" w:rsidRDefault="00167B94" w:rsidP="00167B94">
                      <w:pPr>
                        <w:rPr>
                          <w:rFonts w:ascii="Calibri" w:eastAsia="Calibri" w:hAnsi="Calibri" w:cs="Calibri"/>
                          <w:i/>
                        </w:rPr>
                      </w:pPr>
                      <w:r w:rsidRPr="00167B94">
                        <w:rPr>
                          <w:rFonts w:ascii="Calibri" w:eastAsia="Calibri" w:hAnsi="Calibri" w:cs="Calibri"/>
                          <w:i/>
                        </w:rPr>
                        <w:t>Pray for the welfare of the government, because if people did not fear it, a person would swallow his fellow alive.</w:t>
                      </w:r>
                    </w:p>
                    <w:p w14:paraId="7D6277DF" w14:textId="77777777" w:rsidR="00167B94" w:rsidRPr="00167B94" w:rsidRDefault="00167B94" w:rsidP="00167B94">
                      <w:pPr>
                        <w:rPr>
                          <w:rFonts w:ascii="Calibri" w:eastAsia="Calibri" w:hAnsi="Calibri" w:cs="Calibri"/>
                          <w:b/>
                        </w:rPr>
                      </w:pPr>
                      <w:proofErr w:type="spellStart"/>
                      <w:r w:rsidRPr="00167B94">
                        <w:rPr>
                          <w:rFonts w:ascii="Calibri" w:eastAsia="Calibri" w:hAnsi="Calibri" w:cs="Calibri"/>
                          <w:b/>
                        </w:rPr>
                        <w:t>Tiferes</w:t>
                      </w:r>
                      <w:proofErr w:type="spellEnd"/>
                      <w:r w:rsidRPr="00167B94">
                        <w:rPr>
                          <w:rFonts w:ascii="Calibri" w:eastAsia="Calibri" w:hAnsi="Calibri" w:cs="Calibri"/>
                          <w:b/>
                        </w:rPr>
                        <w:t xml:space="preserve"> </w:t>
                      </w:r>
                      <w:proofErr w:type="spellStart"/>
                      <w:r w:rsidRPr="00167B94">
                        <w:rPr>
                          <w:rFonts w:ascii="Calibri" w:eastAsia="Calibri" w:hAnsi="Calibri" w:cs="Calibri"/>
                          <w:b/>
                        </w:rPr>
                        <w:t>Yisrael</w:t>
                      </w:r>
                      <w:proofErr w:type="spellEnd"/>
                    </w:p>
                    <w:p w14:paraId="459DAA2F" w14:textId="77777777" w:rsidR="00167B94" w:rsidRPr="00167B94" w:rsidRDefault="00167B94" w:rsidP="00167B94">
                      <w:pPr>
                        <w:rPr>
                          <w:rFonts w:ascii="Calibri" w:eastAsia="Calibri" w:hAnsi="Calibri" w:cs="Calibri"/>
                          <w:i/>
                        </w:rPr>
                      </w:pPr>
                      <w:r w:rsidRPr="00167B94">
                        <w:rPr>
                          <w:rFonts w:ascii="Calibri" w:eastAsia="Calibri" w:hAnsi="Calibri" w:cs="Calibri"/>
                          <w:i/>
                        </w:rPr>
                        <w:t xml:space="preserve">This </w:t>
                      </w:r>
                      <w:proofErr w:type="spellStart"/>
                      <w:r w:rsidRPr="00167B94">
                        <w:rPr>
                          <w:rFonts w:ascii="Calibri" w:eastAsia="Calibri" w:hAnsi="Calibri" w:cs="Calibri"/>
                          <w:i/>
                        </w:rPr>
                        <w:t>mishnah</w:t>
                      </w:r>
                      <w:proofErr w:type="spellEnd"/>
                      <w:r w:rsidRPr="00167B94">
                        <w:rPr>
                          <w:rFonts w:ascii="Calibri" w:eastAsia="Calibri" w:hAnsi="Calibri" w:cs="Calibri"/>
                          <w:i/>
                        </w:rPr>
                        <w:t xml:space="preserve"> is the source for the custom of offering a prayer on behalf of the government during the Shabbos morning services.</w:t>
                      </w:r>
                    </w:p>
                    <w:p w14:paraId="0A0E3AEC" w14:textId="77777777" w:rsidR="00167B94" w:rsidRPr="00A91AB4" w:rsidRDefault="00167B94" w:rsidP="00167B94">
                      <w:pPr>
                        <w:rPr>
                          <w:rFonts w:asciiTheme="majorHAnsi" w:eastAsia="Calibri" w:hAnsiTheme="majorHAnsi" w:cs="Calibri"/>
                          <w:i/>
                        </w:rPr>
                      </w:pPr>
                    </w:p>
                  </w:txbxContent>
                </v:textbox>
                <w10:wrap type="topAndBottom" anchorx="margin"/>
              </v:shape>
            </w:pict>
          </mc:Fallback>
        </mc:AlternateContent>
      </w:r>
      <w:r w:rsidR="00C91B0C">
        <w:rPr>
          <w:rFonts w:ascii="Calibri" w:eastAsia="Calibri" w:hAnsi="Calibri" w:cs="Calibri"/>
          <w:b/>
          <w:highlight w:val="white"/>
        </w:rPr>
        <w:t>#5</w:t>
      </w:r>
    </w:p>
    <w:p w14:paraId="4ADCDA76" w14:textId="2B7F573C" w:rsidR="00167B94" w:rsidRDefault="00167B94">
      <w:pPr>
        <w:rPr>
          <w:rFonts w:ascii="Calibri" w:eastAsia="Calibri" w:hAnsi="Calibri" w:cs="Calibri"/>
          <w:b/>
          <w:highlight w:val="white"/>
        </w:rPr>
      </w:pPr>
    </w:p>
    <w:p w14:paraId="1C0EDB5B" w14:textId="77777777" w:rsidR="00AA4218" w:rsidRDefault="00C91B0C">
      <w:pPr>
        <w:rPr>
          <w:rFonts w:ascii="Calibri" w:eastAsia="Calibri" w:hAnsi="Calibri" w:cs="Calibri"/>
          <w:b/>
          <w:highlight w:val="white"/>
        </w:rPr>
      </w:pPr>
      <w:r>
        <w:rPr>
          <w:rFonts w:ascii="Calibri" w:eastAsia="Calibri" w:hAnsi="Calibri" w:cs="Calibri"/>
          <w:b/>
          <w:highlight w:val="white"/>
        </w:rPr>
        <w:t>Questions:</w:t>
      </w:r>
    </w:p>
    <w:p w14:paraId="0101E563" w14:textId="77777777" w:rsidR="00AA4218" w:rsidRDefault="00C91B0C">
      <w:pPr>
        <w:numPr>
          <w:ilvl w:val="0"/>
          <w:numId w:val="2"/>
        </w:numPr>
        <w:rPr>
          <w:rFonts w:ascii="Calibri" w:eastAsia="Calibri" w:hAnsi="Calibri" w:cs="Calibri"/>
          <w:b/>
          <w:highlight w:val="white"/>
        </w:rPr>
      </w:pPr>
      <w:r>
        <w:rPr>
          <w:rFonts w:ascii="Calibri" w:eastAsia="Calibri" w:hAnsi="Calibri" w:cs="Calibri"/>
          <w:b/>
          <w:highlight w:val="white"/>
        </w:rPr>
        <w:t xml:space="preserve">Does this </w:t>
      </w:r>
      <w:proofErr w:type="spellStart"/>
      <w:r>
        <w:rPr>
          <w:rFonts w:ascii="Calibri" w:eastAsia="Calibri" w:hAnsi="Calibri" w:cs="Calibri"/>
          <w:b/>
          <w:highlight w:val="white"/>
        </w:rPr>
        <w:t>mishnah</w:t>
      </w:r>
      <w:proofErr w:type="spellEnd"/>
      <w:r>
        <w:rPr>
          <w:rFonts w:ascii="Calibri" w:eastAsia="Calibri" w:hAnsi="Calibri" w:cs="Calibri"/>
          <w:b/>
          <w:highlight w:val="white"/>
        </w:rPr>
        <w:t xml:space="preserve"> refer to a good government or to any government?</w:t>
      </w:r>
    </w:p>
    <w:p w14:paraId="40C9CAB3" w14:textId="0C813020" w:rsidR="00AA4218" w:rsidRDefault="00C91B0C">
      <w:pPr>
        <w:numPr>
          <w:ilvl w:val="0"/>
          <w:numId w:val="2"/>
        </w:numPr>
        <w:rPr>
          <w:rFonts w:ascii="Calibri" w:eastAsia="Calibri" w:hAnsi="Calibri" w:cs="Calibri"/>
          <w:b/>
          <w:highlight w:val="white"/>
        </w:rPr>
      </w:pPr>
      <w:r>
        <w:rPr>
          <w:rFonts w:ascii="Calibri" w:eastAsia="Calibri" w:hAnsi="Calibri" w:cs="Calibri"/>
          <w:b/>
          <w:highlight w:val="white"/>
        </w:rPr>
        <w:t>What’s better - no government</w:t>
      </w:r>
      <w:r w:rsidR="00154AD2">
        <w:rPr>
          <w:rFonts w:ascii="Calibri" w:eastAsia="Calibri" w:hAnsi="Calibri" w:cs="Calibri"/>
          <w:b/>
          <w:highlight w:val="white"/>
        </w:rPr>
        <w:t>,</w:t>
      </w:r>
      <w:r>
        <w:rPr>
          <w:rFonts w:ascii="Calibri" w:eastAsia="Calibri" w:hAnsi="Calibri" w:cs="Calibri"/>
          <w:b/>
          <w:highlight w:val="white"/>
        </w:rPr>
        <w:t xml:space="preserve"> or </w:t>
      </w:r>
      <w:r w:rsidR="00154AD2">
        <w:rPr>
          <w:rFonts w:ascii="Calibri" w:eastAsia="Calibri" w:hAnsi="Calibri" w:cs="Calibri"/>
          <w:b/>
          <w:highlight w:val="white"/>
        </w:rPr>
        <w:t xml:space="preserve">a </w:t>
      </w:r>
      <w:r>
        <w:rPr>
          <w:rFonts w:ascii="Calibri" w:eastAsia="Calibri" w:hAnsi="Calibri" w:cs="Calibri"/>
          <w:b/>
          <w:highlight w:val="white"/>
        </w:rPr>
        <w:t>bad, corrupt government?</w:t>
      </w:r>
    </w:p>
    <w:p w14:paraId="187216AA" w14:textId="79A4882C" w:rsidR="00AA4218" w:rsidRDefault="00C91B0C">
      <w:pPr>
        <w:numPr>
          <w:ilvl w:val="0"/>
          <w:numId w:val="2"/>
        </w:numPr>
        <w:rPr>
          <w:rFonts w:ascii="Calibri" w:eastAsia="Calibri" w:hAnsi="Calibri" w:cs="Calibri"/>
          <w:b/>
          <w:highlight w:val="white"/>
        </w:rPr>
      </w:pPr>
      <w:r>
        <w:rPr>
          <w:rFonts w:ascii="Calibri" w:eastAsia="Calibri" w:hAnsi="Calibri" w:cs="Calibri"/>
          <w:b/>
          <w:highlight w:val="white"/>
        </w:rPr>
        <w:t>Is there an advantage to defer to authority figures even if you know that they are wrong?</w:t>
      </w:r>
    </w:p>
    <w:p w14:paraId="6BDC2A55" w14:textId="77777777" w:rsidR="00AA4218" w:rsidRDefault="00C91B0C">
      <w:pPr>
        <w:numPr>
          <w:ilvl w:val="0"/>
          <w:numId w:val="2"/>
        </w:numPr>
        <w:rPr>
          <w:rFonts w:ascii="Calibri" w:eastAsia="Calibri" w:hAnsi="Calibri" w:cs="Calibri"/>
          <w:b/>
          <w:highlight w:val="white"/>
        </w:rPr>
      </w:pPr>
      <w:r>
        <w:rPr>
          <w:rFonts w:ascii="Calibri" w:eastAsia="Calibri" w:hAnsi="Calibri" w:cs="Calibri"/>
          <w:b/>
          <w:highlight w:val="white"/>
        </w:rPr>
        <w:t>What would happen if there were no authority?</w:t>
      </w:r>
    </w:p>
    <w:p w14:paraId="7850F004" w14:textId="77777777" w:rsidR="00AA4218" w:rsidRDefault="00AA4218">
      <w:pPr>
        <w:rPr>
          <w:rFonts w:ascii="Calibri" w:eastAsia="Calibri" w:hAnsi="Calibri" w:cs="Calibri"/>
          <w:highlight w:val="white"/>
        </w:rPr>
      </w:pPr>
    </w:p>
    <w:p w14:paraId="5414D472" w14:textId="77777777" w:rsidR="00AA4218" w:rsidRDefault="00C91B0C">
      <w:pPr>
        <w:rPr>
          <w:rFonts w:ascii="Calibri" w:eastAsia="Calibri" w:hAnsi="Calibri" w:cs="Calibri"/>
          <w:b/>
          <w:highlight w:val="white"/>
        </w:rPr>
      </w:pPr>
      <w:r>
        <w:rPr>
          <w:rFonts w:ascii="Calibri" w:eastAsia="Calibri" w:hAnsi="Calibri" w:cs="Calibri"/>
          <w:b/>
          <w:highlight w:val="white"/>
        </w:rPr>
        <w:t>#6</w:t>
      </w:r>
    </w:p>
    <w:p w14:paraId="3E26F128" w14:textId="3B4EE1E0" w:rsidR="00AA4218" w:rsidRDefault="00C91B0C">
      <w:pPr>
        <w:rPr>
          <w:rFonts w:ascii="Calibri" w:eastAsia="Calibri" w:hAnsi="Calibri" w:cs="Calibri"/>
          <w:b/>
          <w:highlight w:val="white"/>
        </w:rPr>
      </w:pPr>
      <w:r>
        <w:rPr>
          <w:rFonts w:ascii="Calibri" w:eastAsia="Calibri" w:hAnsi="Calibri" w:cs="Calibri"/>
          <w:b/>
          <w:highlight w:val="white"/>
        </w:rPr>
        <w:t xml:space="preserve">Question:       </w:t>
      </w:r>
      <w:r w:rsidR="00DC1943">
        <w:rPr>
          <w:rFonts w:ascii="Calibri" w:eastAsia="Calibri" w:hAnsi="Calibri" w:cs="Calibri"/>
          <w:b/>
          <w:highlight w:val="white"/>
        </w:rPr>
        <w:t xml:space="preserve"> </w:t>
      </w:r>
      <w:r>
        <w:rPr>
          <w:rFonts w:ascii="Calibri" w:eastAsia="Calibri" w:hAnsi="Calibri" w:cs="Calibri"/>
          <w:b/>
          <w:highlight w:val="white"/>
        </w:rPr>
        <w:t>What is one idea that we discussed today that you felt connected to and can implement in your life?</w:t>
      </w:r>
    </w:p>
    <w:sectPr w:rsidR="00AA4218" w:rsidSect="00167B94">
      <w:headerReference w:type="default" r:id="rId8"/>
      <w:footerReference w:type="default" r:id="rId9"/>
      <w:pgSz w:w="12240" w:h="15840"/>
      <w:pgMar w:top="1440" w:right="1440" w:bottom="63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29066" w14:textId="77777777" w:rsidR="00194F65" w:rsidRDefault="00194F65" w:rsidP="00167B94">
      <w:pPr>
        <w:spacing w:line="240" w:lineRule="auto"/>
      </w:pPr>
      <w:r>
        <w:separator/>
      </w:r>
    </w:p>
  </w:endnote>
  <w:endnote w:type="continuationSeparator" w:id="0">
    <w:p w14:paraId="493D51AA" w14:textId="77777777" w:rsidR="00194F65" w:rsidRDefault="00194F65" w:rsidP="00167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rPr>
      <w:id w:val="-1202696978"/>
      <w:docPartObj>
        <w:docPartGallery w:val="Page Numbers (Bottom of Page)"/>
        <w:docPartUnique/>
      </w:docPartObj>
    </w:sdtPr>
    <w:sdtEndPr/>
    <w:sdtContent>
      <w:p w14:paraId="158B2FB3" w14:textId="263BB5D9" w:rsidR="00167B94" w:rsidRPr="00167B94" w:rsidRDefault="00167B94" w:rsidP="00167B94">
        <w:pPr>
          <w:jc w:val="center"/>
          <w:rPr>
            <w:rFonts w:asciiTheme="majorHAnsi" w:hAnsiTheme="majorHAnsi"/>
            <w:sz w:val="18"/>
          </w:rPr>
        </w:pPr>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D76BD" w14:textId="77777777" w:rsidR="00194F65" w:rsidRDefault="00194F65" w:rsidP="00167B94">
      <w:pPr>
        <w:spacing w:line="240" w:lineRule="auto"/>
      </w:pPr>
      <w:r>
        <w:separator/>
      </w:r>
    </w:p>
  </w:footnote>
  <w:footnote w:type="continuationSeparator" w:id="0">
    <w:p w14:paraId="226FDF37" w14:textId="77777777" w:rsidR="00194F65" w:rsidRDefault="00194F65" w:rsidP="00167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069F" w14:textId="77777777" w:rsidR="00167B94" w:rsidRDefault="00167B94" w:rsidP="00167B94">
    <w:pPr>
      <w:shd w:val="clear" w:color="auto" w:fill="FFFFFF"/>
      <w:spacing w:line="240" w:lineRule="auto"/>
      <w:rPr>
        <w:rFonts w:ascii="Verdana" w:hAnsi="Verdana"/>
        <w:b/>
        <w:bCs/>
        <w:sz w:val="18"/>
      </w:rPr>
    </w:pPr>
  </w:p>
  <w:p w14:paraId="40E94A6A" w14:textId="678F24B4" w:rsidR="00167B94" w:rsidRDefault="00167B94" w:rsidP="00167B94">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45440" behindDoc="0" locked="0" layoutInCell="1" allowOverlap="1" wp14:anchorId="203FB984" wp14:editId="47BCC57C">
          <wp:simplePos x="0" y="0"/>
          <wp:positionH relativeFrom="column">
            <wp:posOffset>4943475</wp:posOffset>
          </wp:positionH>
          <wp:positionV relativeFrom="paragraph">
            <wp:posOffset>-47625</wp:posOffset>
          </wp:positionV>
          <wp:extent cx="1179576" cy="393192"/>
          <wp:effectExtent l="0" t="0" r="0" b="6985"/>
          <wp:wrapNone/>
          <wp:docPr id="18" name="Picture 18"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r>
      <w:rPr>
        <w:rFonts w:ascii="Verdana" w:hAnsi="Verdana"/>
        <w:b/>
        <w:bCs/>
        <w:sz w:val="18"/>
      </w:rPr>
      <w:t>: Torah</w:t>
    </w:r>
  </w:p>
  <w:p w14:paraId="50D897AD" w14:textId="2D105B66" w:rsidR="00167B94" w:rsidRPr="00617452" w:rsidRDefault="00167B94" w:rsidP="00167B94">
    <w:pPr>
      <w:shd w:val="clear" w:color="auto" w:fill="FFFFFF"/>
      <w:spacing w:line="240" w:lineRule="auto"/>
      <w:rPr>
        <w:rFonts w:ascii="Verdana" w:hAnsi="Verdana"/>
        <w:b/>
        <w:bCs/>
        <w:sz w:val="18"/>
      </w:rPr>
    </w:pPr>
    <w:r>
      <w:rPr>
        <w:rFonts w:ascii="Verdana" w:hAnsi="Verdana"/>
        <w:b/>
        <w:bCs/>
        <w:sz w:val="18"/>
      </w:rPr>
      <w:t>Authority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70561"/>
    <w:multiLevelType w:val="multilevel"/>
    <w:tmpl w:val="19F6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B844C8"/>
    <w:multiLevelType w:val="multilevel"/>
    <w:tmpl w:val="C65C5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994FAD"/>
    <w:multiLevelType w:val="multilevel"/>
    <w:tmpl w:val="BB6A5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A4218"/>
    <w:rsid w:val="00154AD2"/>
    <w:rsid w:val="00167B94"/>
    <w:rsid w:val="00194F65"/>
    <w:rsid w:val="009D18D6"/>
    <w:rsid w:val="00AA4218"/>
    <w:rsid w:val="00C91B0C"/>
    <w:rsid w:val="00CF162D"/>
    <w:rsid w:val="00DC1943"/>
    <w:rsid w:val="00EF11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5F4D"/>
  <w15:docId w15:val="{64C17E5E-5D50-44B7-91F7-66DB399F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67B94"/>
    <w:pPr>
      <w:tabs>
        <w:tab w:val="center" w:pos="4680"/>
        <w:tab w:val="right" w:pos="9360"/>
      </w:tabs>
      <w:spacing w:line="240" w:lineRule="auto"/>
    </w:pPr>
  </w:style>
  <w:style w:type="character" w:customStyle="1" w:styleId="HeaderChar">
    <w:name w:val="Header Char"/>
    <w:basedOn w:val="DefaultParagraphFont"/>
    <w:link w:val="Header"/>
    <w:uiPriority w:val="99"/>
    <w:rsid w:val="00167B94"/>
  </w:style>
  <w:style w:type="paragraph" w:styleId="Footer">
    <w:name w:val="footer"/>
    <w:basedOn w:val="Normal"/>
    <w:link w:val="FooterChar"/>
    <w:uiPriority w:val="99"/>
    <w:unhideWhenUsed/>
    <w:rsid w:val="00167B94"/>
    <w:pPr>
      <w:tabs>
        <w:tab w:val="center" w:pos="4680"/>
        <w:tab w:val="right" w:pos="9360"/>
      </w:tabs>
      <w:spacing w:line="240" w:lineRule="auto"/>
    </w:pPr>
  </w:style>
  <w:style w:type="character" w:customStyle="1" w:styleId="FooterChar">
    <w:name w:val="Footer Char"/>
    <w:basedOn w:val="DefaultParagraphFont"/>
    <w:link w:val="Footer"/>
    <w:uiPriority w:val="99"/>
    <w:rsid w:val="00167B94"/>
  </w:style>
  <w:style w:type="paragraph" w:styleId="NormalWeb">
    <w:name w:val="Normal (Web)"/>
    <w:basedOn w:val="Normal"/>
    <w:uiPriority w:val="99"/>
    <w:semiHidden/>
    <w:unhideWhenUsed/>
    <w:rsid w:val="00EF11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F1109"/>
    <w:rPr>
      <w:color w:val="0000FF"/>
      <w:u w:val="single"/>
    </w:rPr>
  </w:style>
  <w:style w:type="character" w:styleId="UnresolvedMention">
    <w:name w:val="Unresolved Mention"/>
    <w:basedOn w:val="DefaultParagraphFont"/>
    <w:uiPriority w:val="99"/>
    <w:semiHidden/>
    <w:unhideWhenUsed/>
    <w:rsid w:val="00EF1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1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2019-03-05T23:16:00Z</dcterms:created>
  <dcterms:modified xsi:type="dcterms:W3CDTF">2019-03-05T23:16:00Z</dcterms:modified>
</cp:coreProperties>
</file>